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FF8" w:rsidRPr="006B6B66" w:rsidRDefault="00CF3FF8">
      <w:pPr>
        <w:pStyle w:val="ConsPlusTitle"/>
        <w:jc w:val="center"/>
        <w:outlineLvl w:val="0"/>
      </w:pPr>
      <w:bookmarkStart w:id="0" w:name="_GoBack"/>
      <w:bookmarkEnd w:id="0"/>
      <w:r w:rsidRPr="006B6B66">
        <w:t>ПРАВИТЕЛЬСТВО МОСКВЫ</w:t>
      </w:r>
    </w:p>
    <w:p w:rsidR="00CF3FF8" w:rsidRPr="006B6B66" w:rsidRDefault="00CF3FF8">
      <w:pPr>
        <w:pStyle w:val="ConsPlusTitle"/>
        <w:jc w:val="center"/>
      </w:pPr>
    </w:p>
    <w:p w:rsidR="00CF3FF8" w:rsidRPr="006B6B66" w:rsidRDefault="00CF3FF8">
      <w:pPr>
        <w:pStyle w:val="ConsPlusTitle"/>
        <w:jc w:val="center"/>
      </w:pPr>
      <w:r w:rsidRPr="006B6B66">
        <w:t>ДЕПАРТАМЕНТ ФИНАНСОВ ГОРОДА МОСКВЫ</w:t>
      </w:r>
    </w:p>
    <w:p w:rsidR="00CF3FF8" w:rsidRPr="006B6B66" w:rsidRDefault="00CF3FF8">
      <w:pPr>
        <w:pStyle w:val="ConsPlusTitle"/>
        <w:jc w:val="center"/>
      </w:pPr>
    </w:p>
    <w:p w:rsidR="00CF3FF8" w:rsidRPr="006B6B66" w:rsidRDefault="00CF3FF8">
      <w:pPr>
        <w:pStyle w:val="ConsPlusTitle"/>
        <w:jc w:val="center"/>
      </w:pPr>
      <w:r w:rsidRPr="006B6B66">
        <w:t>ПРИКАЗ</w:t>
      </w:r>
    </w:p>
    <w:p w:rsidR="00CF3FF8" w:rsidRPr="006B6B66" w:rsidRDefault="00CF3FF8">
      <w:pPr>
        <w:pStyle w:val="ConsPlusTitle"/>
        <w:jc w:val="center"/>
      </w:pPr>
      <w:r w:rsidRPr="006B6B66">
        <w:t>от 31 декабря 2014 г. N 244</w:t>
      </w:r>
    </w:p>
    <w:p w:rsidR="00CF3FF8" w:rsidRPr="006B6B66" w:rsidRDefault="00CF3FF8">
      <w:pPr>
        <w:pStyle w:val="ConsPlusTitle"/>
        <w:jc w:val="center"/>
      </w:pPr>
    </w:p>
    <w:p w:rsidR="00CF3FF8" w:rsidRPr="006B6B66" w:rsidRDefault="00CF3FF8">
      <w:pPr>
        <w:pStyle w:val="ConsPlusTitle"/>
        <w:jc w:val="center"/>
      </w:pPr>
      <w:r w:rsidRPr="006B6B66">
        <w:t>О ПРОВЕДЕНИИ МОНИТОРИНГА СОБЛЮДЕНИЯ ТРЕБОВАНИЙ БЮДЖЕТНОГО</w:t>
      </w:r>
    </w:p>
    <w:p w:rsidR="00CF3FF8" w:rsidRPr="006B6B66" w:rsidRDefault="00CF3FF8">
      <w:pPr>
        <w:pStyle w:val="ConsPlusTitle"/>
        <w:jc w:val="center"/>
      </w:pPr>
      <w:r w:rsidRPr="006B6B66">
        <w:t>ЗАКОНОДАТЕЛЬСТВА, МОНИТОРИНГА И ОЦЕНКИ КАЧЕСТВА ОРГАНИЗАЦИИ</w:t>
      </w:r>
    </w:p>
    <w:p w:rsidR="00CF3FF8" w:rsidRPr="006B6B66" w:rsidRDefault="00CF3FF8">
      <w:pPr>
        <w:pStyle w:val="ConsPlusTitle"/>
        <w:jc w:val="center"/>
      </w:pPr>
      <w:r w:rsidRPr="006B6B66">
        <w:t>И ОСУЩЕСТВЛЕНИЯ БЮДЖЕТНОГО ПРОЦЕССА ВО ВНУТРИГОРОДСКИХ</w:t>
      </w:r>
    </w:p>
    <w:p w:rsidR="00CF3FF8" w:rsidRPr="006B6B66" w:rsidRDefault="00CF3FF8">
      <w:pPr>
        <w:pStyle w:val="ConsPlusTitle"/>
        <w:jc w:val="center"/>
      </w:pPr>
      <w:r w:rsidRPr="006B6B66">
        <w:t>МУНИЦИПАЛЬНЫХ ОБРАЗОВАНИЯХ В ГОРОДЕ МОСКВЕ</w:t>
      </w:r>
    </w:p>
    <w:p w:rsidR="00CF3FF8" w:rsidRPr="006B6B66" w:rsidRDefault="00CF3F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6B66" w:rsidRPr="006B6B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FF8" w:rsidRPr="006B6B66" w:rsidRDefault="00CF3FF8">
            <w:pPr>
              <w:pStyle w:val="ConsPlusNormal"/>
              <w:jc w:val="center"/>
            </w:pPr>
            <w:r w:rsidRPr="006B6B66">
              <w:t>Список изменяющих документов</w:t>
            </w:r>
          </w:p>
          <w:p w:rsidR="00CF3FF8" w:rsidRPr="006B6B66" w:rsidRDefault="00CF3FF8">
            <w:pPr>
              <w:pStyle w:val="ConsPlusNormal"/>
              <w:jc w:val="center"/>
            </w:pPr>
            <w:r w:rsidRPr="006B6B66">
              <w:t>(в ред. приказов Департамента финансов г. Москвы</w:t>
            </w:r>
          </w:p>
          <w:p w:rsidR="00CF3FF8" w:rsidRPr="006B6B66" w:rsidRDefault="00CF3FF8">
            <w:pPr>
              <w:pStyle w:val="ConsPlusNormal"/>
              <w:jc w:val="center"/>
            </w:pPr>
            <w:r w:rsidRPr="006B6B66">
              <w:t>от 05.02.2016 N 18, от 22.05.2017 N 128, от 22.08.2019 N 227,</w:t>
            </w:r>
          </w:p>
          <w:p w:rsidR="00CF3FF8" w:rsidRPr="006B6B66" w:rsidRDefault="00CF3FF8">
            <w:pPr>
              <w:pStyle w:val="ConsPlusNormal"/>
              <w:jc w:val="center"/>
            </w:pPr>
            <w:r w:rsidRPr="006B6B66">
              <w:t>от 09.06.2022 N 122ф, от 14.02.2025 N 40ф)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</w:tr>
    </w:tbl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ind w:firstLine="540"/>
        <w:jc w:val="both"/>
      </w:pPr>
      <w:r w:rsidRPr="006B6B66">
        <w:t>В целях оказания методической помощи в области составления и исполнения бюджетов внутригородских муниципальных образований в городе Москве приказываю: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1. Утвердить Порядок проведения мониторинга соблюдения требований бюджетного законодательства, мониторинга и оценки качества организации и осуществления бюджетного процесса во внутригородских муниципальных образованиях в городе Москве.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2. Контроль за выполнением настоящего приказа возложить на заместителя руководителя Департамента финансов города Москвы Марусову О.А.</w:t>
      </w:r>
    </w:p>
    <w:p w:rsidR="00CF3FF8" w:rsidRPr="006B6B66" w:rsidRDefault="00CF3FF8">
      <w:pPr>
        <w:pStyle w:val="ConsPlusNormal"/>
        <w:jc w:val="both"/>
      </w:pPr>
      <w:r w:rsidRPr="006B6B66">
        <w:t>(п. 2 в ред. приказа Департамента финансов г. Москвы от 09.06.2022 N 122ф)</w:t>
      </w:r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jc w:val="right"/>
      </w:pPr>
      <w:r w:rsidRPr="006B6B66">
        <w:t>Министр Правительства Москвы,</w:t>
      </w:r>
    </w:p>
    <w:p w:rsidR="00CF3FF8" w:rsidRPr="006B6B66" w:rsidRDefault="00CF3FF8">
      <w:pPr>
        <w:pStyle w:val="ConsPlusNormal"/>
        <w:jc w:val="right"/>
      </w:pPr>
      <w:r w:rsidRPr="006B6B66">
        <w:t>руководитель Департамента</w:t>
      </w:r>
    </w:p>
    <w:p w:rsidR="00CF3FF8" w:rsidRPr="006B6B66" w:rsidRDefault="00CF3FF8">
      <w:pPr>
        <w:pStyle w:val="ConsPlusNormal"/>
        <w:jc w:val="right"/>
      </w:pPr>
      <w:r w:rsidRPr="006B6B66">
        <w:t>финансов города Москвы</w:t>
      </w:r>
    </w:p>
    <w:p w:rsidR="00CF3FF8" w:rsidRPr="006B6B66" w:rsidRDefault="00CF3FF8">
      <w:pPr>
        <w:pStyle w:val="ConsPlusNormal"/>
        <w:jc w:val="right"/>
      </w:pPr>
      <w:r w:rsidRPr="006B6B66">
        <w:t xml:space="preserve">Е.Ю. </w:t>
      </w:r>
      <w:proofErr w:type="spellStart"/>
      <w:r w:rsidRPr="006B6B66">
        <w:t>Зяббарова</w:t>
      </w:r>
      <w:proofErr w:type="spellEnd"/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jc w:val="both"/>
      </w:pPr>
    </w:p>
    <w:p w:rsidR="00810E43" w:rsidRPr="006B6B66" w:rsidRDefault="00810E43">
      <w:pPr>
        <w:rPr>
          <w:rFonts w:ascii="Calibri" w:eastAsiaTheme="minorEastAsia" w:hAnsi="Calibri" w:cs="Calibri"/>
          <w:lang w:eastAsia="ru-RU"/>
        </w:rPr>
      </w:pPr>
      <w:r w:rsidRPr="006B6B66">
        <w:br w:type="page"/>
      </w:r>
    </w:p>
    <w:p w:rsidR="00CF3FF8" w:rsidRPr="006B6B66" w:rsidRDefault="00CF3FF8">
      <w:pPr>
        <w:pStyle w:val="ConsPlusNormal"/>
        <w:jc w:val="right"/>
        <w:outlineLvl w:val="0"/>
      </w:pPr>
      <w:r w:rsidRPr="006B6B66">
        <w:lastRenderedPageBreak/>
        <w:t>Приложение</w:t>
      </w:r>
    </w:p>
    <w:p w:rsidR="00CF3FF8" w:rsidRPr="006B6B66" w:rsidRDefault="00CF3FF8">
      <w:pPr>
        <w:pStyle w:val="ConsPlusNormal"/>
        <w:jc w:val="right"/>
      </w:pPr>
      <w:r w:rsidRPr="006B6B66">
        <w:t>к приказу Департамента</w:t>
      </w:r>
    </w:p>
    <w:p w:rsidR="00CF3FF8" w:rsidRPr="006B6B66" w:rsidRDefault="00CF3FF8">
      <w:pPr>
        <w:pStyle w:val="ConsPlusNormal"/>
        <w:jc w:val="right"/>
      </w:pPr>
      <w:r w:rsidRPr="006B6B66">
        <w:t>финансов города Москвы</w:t>
      </w:r>
    </w:p>
    <w:p w:rsidR="00CF3FF8" w:rsidRPr="006B6B66" w:rsidRDefault="00CF3FF8">
      <w:pPr>
        <w:pStyle w:val="ConsPlusNormal"/>
        <w:jc w:val="right"/>
      </w:pPr>
      <w:r w:rsidRPr="006B6B66">
        <w:t>от 31 декабря 2014 г. N 244</w:t>
      </w:r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Title"/>
        <w:jc w:val="center"/>
      </w:pPr>
      <w:bookmarkStart w:id="1" w:name="P36"/>
      <w:bookmarkEnd w:id="1"/>
      <w:r w:rsidRPr="006B6B66">
        <w:t>ПОРЯДОК</w:t>
      </w:r>
    </w:p>
    <w:p w:rsidR="00CF3FF8" w:rsidRPr="006B6B66" w:rsidRDefault="00CF3FF8">
      <w:pPr>
        <w:pStyle w:val="ConsPlusTitle"/>
        <w:jc w:val="center"/>
      </w:pPr>
      <w:r w:rsidRPr="006B6B66">
        <w:t>ПРОВЕДЕНИЯ МОНИТОРИНГА СОБЛЮДЕНИЯ ТРЕБОВАНИЙ БЮДЖЕТНОГО</w:t>
      </w:r>
    </w:p>
    <w:p w:rsidR="00CF3FF8" w:rsidRPr="006B6B66" w:rsidRDefault="00CF3FF8">
      <w:pPr>
        <w:pStyle w:val="ConsPlusTitle"/>
        <w:jc w:val="center"/>
      </w:pPr>
      <w:r w:rsidRPr="006B6B66">
        <w:t>ЗАКОНОДАТЕЛЬСТВА, МОНИТОРИНГА И ОЦЕНКИ КАЧЕСТВА ОРГАНИЗАЦИИ</w:t>
      </w:r>
    </w:p>
    <w:p w:rsidR="00CF3FF8" w:rsidRPr="006B6B66" w:rsidRDefault="00CF3FF8">
      <w:pPr>
        <w:pStyle w:val="ConsPlusTitle"/>
        <w:jc w:val="center"/>
      </w:pPr>
      <w:r w:rsidRPr="006B6B66">
        <w:t>И ОСУЩЕСТВЛЕНИЯ БЮДЖЕТНОГО ПРОЦЕССА ВО ВНУТРИГОРОДСКИХ</w:t>
      </w:r>
    </w:p>
    <w:p w:rsidR="00CF3FF8" w:rsidRPr="006B6B66" w:rsidRDefault="00CF3FF8">
      <w:pPr>
        <w:pStyle w:val="ConsPlusTitle"/>
        <w:jc w:val="center"/>
      </w:pPr>
      <w:r w:rsidRPr="006B6B66">
        <w:t>МУНИЦИПАЛЬНЫХ ОБРАЗОВАНИЯХ В ГОРОДЕ МОСКВЕ</w:t>
      </w:r>
    </w:p>
    <w:p w:rsidR="00CF3FF8" w:rsidRPr="006B6B66" w:rsidRDefault="00CF3F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6B66" w:rsidRPr="006B6B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FF8" w:rsidRPr="006B6B66" w:rsidRDefault="00CF3FF8">
            <w:pPr>
              <w:pStyle w:val="ConsPlusNormal"/>
              <w:jc w:val="center"/>
            </w:pPr>
            <w:r w:rsidRPr="006B6B66">
              <w:t>Список изменяющих документов</w:t>
            </w:r>
          </w:p>
          <w:p w:rsidR="00CF3FF8" w:rsidRPr="006B6B66" w:rsidRDefault="00CF3FF8">
            <w:pPr>
              <w:pStyle w:val="ConsPlusNormal"/>
              <w:jc w:val="center"/>
            </w:pPr>
            <w:r w:rsidRPr="006B6B66">
              <w:t>(в ред. приказов Департамента финансов г. Москвы</w:t>
            </w:r>
          </w:p>
          <w:p w:rsidR="00CF3FF8" w:rsidRPr="006B6B66" w:rsidRDefault="00CF3FF8">
            <w:pPr>
              <w:pStyle w:val="ConsPlusNormal"/>
              <w:jc w:val="center"/>
            </w:pPr>
            <w:r w:rsidRPr="006B6B66">
              <w:t>от 05.02.2016 N 18, от 22.05.2017 N 128, от 22.08.2019 N 227,</w:t>
            </w:r>
          </w:p>
          <w:p w:rsidR="00CF3FF8" w:rsidRPr="006B6B66" w:rsidRDefault="00CF3FF8">
            <w:pPr>
              <w:pStyle w:val="ConsPlusNormal"/>
              <w:jc w:val="center"/>
            </w:pPr>
            <w:r w:rsidRPr="006B6B66">
              <w:t>от 09.06.2022 N 122ф, от 14.02.2025 N 40ф)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</w:tr>
    </w:tbl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ind w:firstLine="540"/>
        <w:jc w:val="both"/>
      </w:pPr>
      <w:r w:rsidRPr="006B6B66">
        <w:t>1. Настоящий Порядок определяет процедуру проведения Департаментом финансов города Москвы (далее - Департамент финансов) мониторинга соблюдения внутригородскими муниципальными образованиями в городе Москве (далее - ВМО) требований бюджетного законодательства, мониторинга и оценки качества организации и осуществления бюджетного процесса в ВМО (далее - мониторинг качества).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2. Мониторинг качества проводится Управлением межбюджетных отношений Департамента финансов ежегодно.</w:t>
      </w:r>
    </w:p>
    <w:p w:rsidR="00CF3FF8" w:rsidRPr="006B6B66" w:rsidRDefault="00CF3FF8">
      <w:pPr>
        <w:pStyle w:val="ConsPlusNormal"/>
        <w:jc w:val="both"/>
      </w:pPr>
      <w:r w:rsidRPr="006B6B66">
        <w:t>(в ред. приказа Департамента финансов г. Москвы от 22.08.2019 N 227)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3. Мониторинг качества проводится за отчетный финансовый год по состоянию на 1 января года, следующего за отчетным.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4. Мониторинг качества проводится на основании решений представительных органов местного самоуправления о бюджетах ВМО, данных отчетности об исполнении бюджетов ВМО, нормативных правовых актов органов местного самоуправления, а также материалов и сведений, представленных в Департамент финансов в соответствии с приложением к настоящему Порядку.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5. Мониторинг качества характеризует следующие аспекты управления муниципальными финансами в ВМО: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1) соблюдение требований бюджетного законодательства при осуществлении бюджетного процесса;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2) бюджетное планирование;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3) исполнение бюджета;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4) прозрачность бюджетного процесса.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6. Мониторинг качества проводится по единым для всех ВМО методологическим принципам на основе значений индикаторов качества управления муниципальными финансами в соответствии с приложением к настоящему Порядку.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7. Мониторинг качества проводится в четыре этапа: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- проведение расчета каждого индикатора по каждому ВМО;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- оценка соответствующего значения индикатора в баллах;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lastRenderedPageBreak/>
        <w:t>- расчет комплексного итогового показателя мониторинга качества;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- присвоение ВМО степени качества управления муниципальными финансами (далее - Степень качества).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8. Мониторинг качества по отдельным индикаторам принимается равным нулю в случаях недостоверного или неполного представления ВМО исходных данных для расчета индикатора.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9. Комплексный итоговый показатель мониторинга качества определяется по следующей формуле:</w:t>
      </w:r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ind w:firstLine="540"/>
        <w:jc w:val="both"/>
        <w:rPr>
          <w:lang w:val="en-US"/>
        </w:rPr>
      </w:pPr>
      <w:r w:rsidRPr="006B6B66">
        <w:rPr>
          <w:lang w:val="en-US"/>
        </w:rPr>
        <w:t>O</w:t>
      </w:r>
      <w:r w:rsidRPr="006B6B66">
        <w:rPr>
          <w:vertAlign w:val="subscript"/>
          <w:lang w:val="en-US"/>
        </w:rPr>
        <w:t>i</w:t>
      </w:r>
      <w:r w:rsidRPr="006B6B66">
        <w:rPr>
          <w:lang w:val="en-US"/>
        </w:rPr>
        <w:t xml:space="preserve"> = </w:t>
      </w:r>
      <w:proofErr w:type="gramStart"/>
      <w:r w:rsidRPr="006B6B66">
        <w:rPr>
          <w:lang w:val="en-US"/>
        </w:rPr>
        <w:t>SUM[</w:t>
      </w:r>
      <w:proofErr w:type="gramEnd"/>
      <w:r w:rsidRPr="006B6B66">
        <w:rPr>
          <w:lang w:val="en-US"/>
        </w:rPr>
        <w:t>E(</w:t>
      </w:r>
      <w:proofErr w:type="spellStart"/>
      <w:r w:rsidRPr="006B6B66">
        <w:rPr>
          <w:lang w:val="en-US"/>
        </w:rPr>
        <w:t>U</w:t>
      </w:r>
      <w:r w:rsidRPr="006B6B66">
        <w:rPr>
          <w:vertAlign w:val="subscript"/>
          <w:lang w:val="en-US"/>
        </w:rPr>
        <w:t>ni</w:t>
      </w:r>
      <w:proofErr w:type="spellEnd"/>
      <w:r w:rsidRPr="006B6B66">
        <w:rPr>
          <w:lang w:val="en-US"/>
        </w:rPr>
        <w:t xml:space="preserve">) * </w:t>
      </w:r>
      <w:proofErr w:type="spellStart"/>
      <w:r w:rsidRPr="006B6B66">
        <w:rPr>
          <w:lang w:val="en-US"/>
        </w:rPr>
        <w:t>K</w:t>
      </w:r>
      <w:r w:rsidRPr="006B6B66">
        <w:rPr>
          <w:vertAlign w:val="subscript"/>
          <w:lang w:val="en-US"/>
        </w:rPr>
        <w:t>n</w:t>
      </w:r>
      <w:proofErr w:type="spellEnd"/>
      <w:r w:rsidRPr="006B6B66">
        <w:rPr>
          <w:lang w:val="en-US"/>
        </w:rPr>
        <w:t>],</w:t>
      </w:r>
    </w:p>
    <w:p w:rsidR="00CF3FF8" w:rsidRPr="006B6B66" w:rsidRDefault="00CF3FF8">
      <w:pPr>
        <w:pStyle w:val="ConsPlusNormal"/>
        <w:jc w:val="both"/>
        <w:rPr>
          <w:lang w:val="en-US"/>
        </w:rPr>
      </w:pPr>
    </w:p>
    <w:p w:rsidR="00CF3FF8" w:rsidRPr="006B6B66" w:rsidRDefault="00CF3FF8">
      <w:pPr>
        <w:pStyle w:val="ConsPlusNormal"/>
        <w:ind w:firstLine="540"/>
        <w:jc w:val="both"/>
      </w:pPr>
      <w:r w:rsidRPr="006B6B66">
        <w:t>где: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proofErr w:type="spellStart"/>
      <w:r w:rsidRPr="006B6B66">
        <w:t>O</w:t>
      </w:r>
      <w:r w:rsidRPr="006B6B66">
        <w:rPr>
          <w:vertAlign w:val="subscript"/>
        </w:rPr>
        <w:t>i</w:t>
      </w:r>
      <w:proofErr w:type="spellEnd"/>
      <w:r w:rsidRPr="006B6B66">
        <w:t xml:space="preserve"> - комплексный итоговый показатель мониторинга качества для i-</w:t>
      </w:r>
      <w:proofErr w:type="spellStart"/>
      <w:r w:rsidRPr="006B6B66">
        <w:t>го</w:t>
      </w:r>
      <w:proofErr w:type="spellEnd"/>
      <w:r w:rsidRPr="006B6B66">
        <w:t xml:space="preserve"> ВМО;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E(</w:t>
      </w:r>
      <w:proofErr w:type="spellStart"/>
      <w:r w:rsidRPr="006B6B66">
        <w:t>U</w:t>
      </w:r>
      <w:r w:rsidRPr="006B6B66">
        <w:rPr>
          <w:vertAlign w:val="subscript"/>
        </w:rPr>
        <w:t>ni</w:t>
      </w:r>
      <w:proofErr w:type="spellEnd"/>
      <w:r w:rsidRPr="006B6B66">
        <w:t>) - оценка n-</w:t>
      </w:r>
      <w:proofErr w:type="spellStart"/>
      <w:r w:rsidRPr="006B6B66">
        <w:t>го</w:t>
      </w:r>
      <w:proofErr w:type="spellEnd"/>
      <w:r w:rsidRPr="006B6B66">
        <w:t xml:space="preserve"> индикатора по i-</w:t>
      </w:r>
      <w:proofErr w:type="spellStart"/>
      <w:r w:rsidRPr="006B6B66">
        <w:t>му</w:t>
      </w:r>
      <w:proofErr w:type="spellEnd"/>
      <w:r w:rsidRPr="006B6B66">
        <w:t xml:space="preserve"> ВМО;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proofErr w:type="spellStart"/>
      <w:r w:rsidRPr="006B6B66">
        <w:t>K</w:t>
      </w:r>
      <w:r w:rsidRPr="006B6B66">
        <w:rPr>
          <w:vertAlign w:val="subscript"/>
        </w:rPr>
        <w:t>n</w:t>
      </w:r>
      <w:proofErr w:type="spellEnd"/>
      <w:r w:rsidRPr="006B6B66">
        <w:t xml:space="preserve"> - удельный вес n-</w:t>
      </w:r>
      <w:proofErr w:type="spellStart"/>
      <w:r w:rsidRPr="006B6B66">
        <w:t>го</w:t>
      </w:r>
      <w:proofErr w:type="spellEnd"/>
      <w:r w:rsidRPr="006B6B66">
        <w:t xml:space="preserve"> индикатора в соответствии с прило</w:t>
      </w:r>
      <w:r w:rsidRPr="006B6B66">
        <w:t>ж</w:t>
      </w:r>
      <w:r w:rsidRPr="006B6B66">
        <w:t>ением к настоящему Порядку.</w:t>
      </w:r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ind w:firstLine="540"/>
        <w:jc w:val="both"/>
      </w:pPr>
      <w:r w:rsidRPr="006B6B66">
        <w:t>10. На основании комплексного итогового показателя мониторинга качества каждому ВМО присваивается Степень качества:</w:t>
      </w:r>
    </w:p>
    <w:p w:rsidR="00CF3FF8" w:rsidRPr="006B6B66" w:rsidRDefault="00CF3F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9"/>
        <w:gridCol w:w="2268"/>
      </w:tblGrid>
      <w:tr w:rsidR="006B6B66" w:rsidRPr="006B6B66">
        <w:tc>
          <w:tcPr>
            <w:tcW w:w="5189" w:type="dxa"/>
          </w:tcPr>
          <w:p w:rsidR="00CF3FF8" w:rsidRPr="006B6B66" w:rsidRDefault="00CF3FF8">
            <w:pPr>
              <w:pStyle w:val="ConsPlusNormal"/>
              <w:jc w:val="center"/>
            </w:pPr>
            <w:r w:rsidRPr="006B6B66">
              <w:t>Интервалы комплексного итогового показателя мониторинга качества</w:t>
            </w:r>
          </w:p>
        </w:tc>
        <w:tc>
          <w:tcPr>
            <w:tcW w:w="2268" w:type="dxa"/>
          </w:tcPr>
          <w:p w:rsidR="00CF3FF8" w:rsidRPr="006B6B66" w:rsidRDefault="00CF3FF8">
            <w:pPr>
              <w:pStyle w:val="ConsPlusNormal"/>
              <w:jc w:val="center"/>
            </w:pPr>
            <w:r w:rsidRPr="006B6B66">
              <w:t>Степень качества</w:t>
            </w:r>
          </w:p>
        </w:tc>
      </w:tr>
      <w:tr w:rsidR="006B6B66" w:rsidRPr="006B6B66">
        <w:tc>
          <w:tcPr>
            <w:tcW w:w="5189" w:type="dxa"/>
          </w:tcPr>
          <w:p w:rsidR="00CF3FF8" w:rsidRPr="006B6B66" w:rsidRDefault="00CF3FF8">
            <w:pPr>
              <w:pStyle w:val="ConsPlusNormal"/>
            </w:pPr>
            <w:r w:rsidRPr="006B6B66">
              <w:rPr>
                <w:noProof/>
                <w:position w:val="-8"/>
              </w:rPr>
              <w:drawing>
                <wp:inline distT="0" distB="0" distL="0" distR="0">
                  <wp:extent cx="1047750" cy="251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CF3FF8" w:rsidRPr="006B6B66" w:rsidRDefault="00CF3FF8">
            <w:pPr>
              <w:pStyle w:val="ConsPlusNormal"/>
            </w:pPr>
            <w:r w:rsidRPr="006B6B66">
              <w:t>I</w:t>
            </w:r>
          </w:p>
        </w:tc>
      </w:tr>
      <w:tr w:rsidR="006B6B66" w:rsidRPr="006B6B66">
        <w:tc>
          <w:tcPr>
            <w:tcW w:w="5189" w:type="dxa"/>
          </w:tcPr>
          <w:p w:rsidR="00CF3FF8" w:rsidRPr="006B6B66" w:rsidRDefault="00CF3FF8">
            <w:pPr>
              <w:pStyle w:val="ConsPlusNormal"/>
            </w:pPr>
            <w:r w:rsidRPr="006B6B66">
              <w:rPr>
                <w:noProof/>
                <w:position w:val="-8"/>
              </w:rPr>
              <w:drawing>
                <wp:inline distT="0" distB="0" distL="0" distR="0">
                  <wp:extent cx="1351915" cy="2514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CF3FF8" w:rsidRPr="006B6B66" w:rsidRDefault="00CF3FF8">
            <w:pPr>
              <w:pStyle w:val="ConsPlusNormal"/>
            </w:pPr>
            <w:r w:rsidRPr="006B6B66">
              <w:t>II</w:t>
            </w:r>
          </w:p>
        </w:tc>
      </w:tr>
      <w:tr w:rsidR="00CF3FF8" w:rsidRPr="006B6B66">
        <w:tc>
          <w:tcPr>
            <w:tcW w:w="5189" w:type="dxa"/>
          </w:tcPr>
          <w:p w:rsidR="00CF3FF8" w:rsidRPr="006B6B66" w:rsidRDefault="00CF3FF8">
            <w:pPr>
              <w:pStyle w:val="ConsPlusNormal"/>
            </w:pPr>
            <w:r w:rsidRPr="006B6B66">
              <w:rPr>
                <w:noProof/>
                <w:position w:val="-8"/>
              </w:rPr>
              <w:drawing>
                <wp:inline distT="0" distB="0" distL="0" distR="0">
                  <wp:extent cx="890905" cy="25146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CF3FF8" w:rsidRPr="006B6B66" w:rsidRDefault="00CF3FF8">
            <w:pPr>
              <w:pStyle w:val="ConsPlusNormal"/>
            </w:pPr>
            <w:r w:rsidRPr="006B6B66">
              <w:t>III</w:t>
            </w:r>
          </w:p>
        </w:tc>
      </w:tr>
    </w:tbl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ind w:firstLine="540"/>
        <w:jc w:val="both"/>
      </w:pPr>
      <w:r w:rsidRPr="006B6B66">
        <w:t>где: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rPr>
          <w:noProof/>
          <w:position w:val="-4"/>
        </w:rPr>
        <w:drawing>
          <wp:inline distT="0" distB="0" distL="0" distR="0">
            <wp:extent cx="167640" cy="19939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B66">
        <w:t xml:space="preserve"> - среднее арифметическое значение комплексного итогового показателя мониторинга качества по всем ВМО;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rPr>
          <w:noProof/>
          <w:position w:val="-4"/>
        </w:rPr>
        <w:drawing>
          <wp:inline distT="0" distB="0" distL="0" distR="0">
            <wp:extent cx="125730" cy="19939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B66">
        <w:t xml:space="preserve"> - среднеквадратическое отклонение значений комплексного итогового показателя мониторинга качества от среднего значения.</w:t>
      </w:r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ind w:firstLine="540"/>
        <w:jc w:val="both"/>
      </w:pPr>
      <w:r w:rsidRPr="006B6B66">
        <w:t>11. В случае несоблюдения ВМО требований бюджетного законодательства ему не может быть присвоена I Степень качества независимо от комплексного итогового показателя мониторинга качества.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В случае отсутствия утвержденного бюджета ВМО на отчетный финансовый год ему присваивается III Степень качества независимо от комплексного итогового показателя мониторинга качества.</w:t>
      </w:r>
    </w:p>
    <w:p w:rsidR="00CF3FF8" w:rsidRPr="006B6B66" w:rsidRDefault="00CF3FF8">
      <w:pPr>
        <w:pStyle w:val="ConsPlusNormal"/>
        <w:jc w:val="both"/>
      </w:pPr>
      <w:r w:rsidRPr="006B6B66">
        <w:t>(абзац введен приказом Департамента финансов г. Москвы от 14.02.2025 N 40ф)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 xml:space="preserve">12. По результатам мониторинга качества составляется рейтинг ВМО по качеству управления муниципальными финансами, в котором ВМО ранжируются в соответствии с полученными значениями комплексного итогового показателя мониторинга качества, и разрабатываются </w:t>
      </w:r>
      <w:r w:rsidRPr="006B6B66">
        <w:lastRenderedPageBreak/>
        <w:t>методические рекомендации по повышению качества управления муниципальными финансами.</w:t>
      </w:r>
    </w:p>
    <w:p w:rsidR="00CF3FF8" w:rsidRPr="006B6B66" w:rsidRDefault="00CF3FF8">
      <w:pPr>
        <w:pStyle w:val="ConsPlusNormal"/>
        <w:jc w:val="both"/>
      </w:pPr>
      <w:r w:rsidRPr="006B6B66">
        <w:t>(п. 12 в ред. приказа Департамента финансов г. Москвы от 14.02.2025 N 40ф)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13. В случае если комплексный итоговый показатель мониторинга качества ВМО соответствует: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- I Степени качества - ВМО характеризуется высоким качеством организации и осуществления бюджетного процесса;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- II Степени качества - ВМО характеризуется надлежащим качеством организации и осуществления бюджетного процесса;</w:t>
      </w:r>
    </w:p>
    <w:p w:rsidR="00CF3FF8" w:rsidRPr="006B6B66" w:rsidRDefault="00CF3FF8">
      <w:pPr>
        <w:pStyle w:val="ConsPlusNormal"/>
        <w:jc w:val="both"/>
      </w:pPr>
      <w:r w:rsidRPr="006B6B66">
        <w:t>(в ред. приказа Департамента финансов г. Москвы от 14.02.2025 N 40ф)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- III Степени качества - ВМО характеризуется ненадлежащим качеством организации и осуществления бюджетного процесса.</w:t>
      </w:r>
    </w:p>
    <w:p w:rsidR="00CF3FF8" w:rsidRPr="006B6B66" w:rsidRDefault="00CF3FF8">
      <w:pPr>
        <w:pStyle w:val="ConsPlusNormal"/>
        <w:jc w:val="both"/>
      </w:pPr>
      <w:r w:rsidRPr="006B6B66">
        <w:t>(в ред. приказа Департамента финансов г. Москвы от 14.02.2025 N 40ф)</w:t>
      </w:r>
    </w:p>
    <w:p w:rsidR="00CF3FF8" w:rsidRPr="006B6B66" w:rsidRDefault="00CF3FF8">
      <w:pPr>
        <w:pStyle w:val="ConsPlusNormal"/>
        <w:spacing w:before="220"/>
        <w:ind w:firstLine="540"/>
        <w:jc w:val="both"/>
      </w:pPr>
      <w:r w:rsidRPr="006B6B66">
        <w:t>14. Результаты мониторинга качества и методические рекомендации по повышению качества управления муниципальными финансами размещаются на портале Правительства Москвы "Открытый бюджет города Москвы" в сети Интернет.</w:t>
      </w:r>
    </w:p>
    <w:p w:rsidR="00CF3FF8" w:rsidRPr="006B6B66" w:rsidRDefault="00CF3FF8">
      <w:pPr>
        <w:pStyle w:val="ConsPlusNormal"/>
        <w:jc w:val="both"/>
      </w:pPr>
      <w:r w:rsidRPr="006B6B66">
        <w:t>(п. 14 в ред. приказа Департамента финансов г. Москвы от 09.06.2022 N 122ф)</w:t>
      </w:r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6B66" w:rsidRPr="006B6B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FF8" w:rsidRPr="006B6B66" w:rsidRDefault="00CF3FF8">
            <w:pPr>
              <w:pStyle w:val="ConsPlusNormal"/>
              <w:jc w:val="both"/>
            </w:pPr>
            <w:r w:rsidRPr="006B6B66">
              <w:t>Изменения, внесенные приказом Департамента финансов г. Москвы от 09.06.2022 N 122ф в приложение к Порядку, применяются начиная с проведения мониторинга соблюдения требований бюджетного законодательства, мониторинга и оценки качества организации и осуществления бюджетного процесса во внутригородских муниципальных образованиях в городе Москве за 2022 год.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</w:tr>
    </w:tbl>
    <w:p w:rsidR="002235B0" w:rsidRDefault="002235B0">
      <w:pPr>
        <w:pStyle w:val="ConsPlusNormal"/>
        <w:spacing w:before="280"/>
        <w:jc w:val="right"/>
        <w:outlineLvl w:val="1"/>
      </w:pPr>
    </w:p>
    <w:p w:rsidR="002235B0" w:rsidRDefault="002235B0">
      <w:pPr>
        <w:rPr>
          <w:rFonts w:ascii="Calibri" w:eastAsiaTheme="minorEastAsia" w:hAnsi="Calibri" w:cs="Calibri"/>
          <w:lang w:eastAsia="ru-RU"/>
        </w:rPr>
        <w:sectPr w:rsidR="002235B0" w:rsidSect="009257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3FF8" w:rsidRPr="006B6B66" w:rsidRDefault="00CF3FF8">
      <w:pPr>
        <w:pStyle w:val="ConsPlusNormal"/>
        <w:spacing w:before="280"/>
        <w:jc w:val="right"/>
        <w:outlineLvl w:val="1"/>
      </w:pPr>
      <w:r w:rsidRPr="006B6B66">
        <w:lastRenderedPageBreak/>
        <w:t>Приложение</w:t>
      </w:r>
    </w:p>
    <w:p w:rsidR="00CF3FF8" w:rsidRPr="006B6B66" w:rsidRDefault="00CF3FF8">
      <w:pPr>
        <w:pStyle w:val="ConsPlusNormal"/>
        <w:jc w:val="right"/>
      </w:pPr>
      <w:r w:rsidRPr="006B6B66">
        <w:t>к Порядку проведения мониторинга</w:t>
      </w:r>
    </w:p>
    <w:p w:rsidR="00CF3FF8" w:rsidRPr="006B6B66" w:rsidRDefault="00CF3FF8">
      <w:pPr>
        <w:pStyle w:val="ConsPlusNormal"/>
        <w:jc w:val="right"/>
      </w:pPr>
      <w:r w:rsidRPr="006B6B66">
        <w:t>соблюдения требований бюджетного</w:t>
      </w:r>
    </w:p>
    <w:p w:rsidR="00CF3FF8" w:rsidRPr="006B6B66" w:rsidRDefault="00CF3FF8">
      <w:pPr>
        <w:pStyle w:val="ConsPlusNormal"/>
        <w:jc w:val="right"/>
      </w:pPr>
      <w:r w:rsidRPr="006B6B66">
        <w:t>законодательства, мониторинга</w:t>
      </w:r>
    </w:p>
    <w:p w:rsidR="00CF3FF8" w:rsidRPr="006B6B66" w:rsidRDefault="00CF3FF8">
      <w:pPr>
        <w:pStyle w:val="ConsPlusNormal"/>
        <w:jc w:val="right"/>
      </w:pPr>
      <w:r w:rsidRPr="006B6B66">
        <w:t>и оценки качества организации</w:t>
      </w:r>
    </w:p>
    <w:p w:rsidR="00CF3FF8" w:rsidRPr="006B6B66" w:rsidRDefault="00CF3FF8">
      <w:pPr>
        <w:pStyle w:val="ConsPlusNormal"/>
        <w:jc w:val="right"/>
      </w:pPr>
      <w:r w:rsidRPr="006B6B66">
        <w:t>и осуществления бюджетного процесса</w:t>
      </w:r>
    </w:p>
    <w:p w:rsidR="00CF3FF8" w:rsidRPr="006B6B66" w:rsidRDefault="00CF3FF8">
      <w:pPr>
        <w:pStyle w:val="ConsPlusNormal"/>
        <w:jc w:val="right"/>
      </w:pPr>
      <w:r w:rsidRPr="006B6B66">
        <w:t>во внутригородских муниципальных</w:t>
      </w:r>
    </w:p>
    <w:p w:rsidR="00CF3FF8" w:rsidRPr="006B6B66" w:rsidRDefault="00CF3FF8">
      <w:pPr>
        <w:pStyle w:val="ConsPlusNormal"/>
        <w:jc w:val="right"/>
      </w:pPr>
      <w:r w:rsidRPr="006B6B66">
        <w:t>образованиях в городе Москве</w:t>
      </w:r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Title"/>
        <w:jc w:val="center"/>
      </w:pPr>
      <w:bookmarkStart w:id="2" w:name="P115"/>
      <w:bookmarkEnd w:id="2"/>
      <w:r w:rsidRPr="006B6B66">
        <w:t>ИНДИКАТОРЫ</w:t>
      </w:r>
    </w:p>
    <w:p w:rsidR="00CF3FF8" w:rsidRPr="006B6B66" w:rsidRDefault="00CF3FF8">
      <w:pPr>
        <w:pStyle w:val="ConsPlusTitle"/>
        <w:jc w:val="center"/>
      </w:pPr>
      <w:r w:rsidRPr="006B6B66">
        <w:t>КАЧЕСТВА УПРАВЛЕНИЯ МУНИЦИПАЛЬНЫМИ ФИНАНСАМИ</w:t>
      </w:r>
    </w:p>
    <w:p w:rsidR="00CF3FF8" w:rsidRPr="006B6B66" w:rsidRDefault="00CF3FF8">
      <w:pPr>
        <w:pStyle w:val="ConsPlusTitle"/>
        <w:jc w:val="center"/>
      </w:pPr>
      <w:r w:rsidRPr="006B6B66">
        <w:t>ВО ВНУТРИГОРОДСКИХ МУНИЦИПАЛЬНЫХ ОБРАЗОВАНИЯХ</w:t>
      </w:r>
    </w:p>
    <w:p w:rsidR="00CF3FF8" w:rsidRPr="006B6B66" w:rsidRDefault="00CF3F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6B6B66" w:rsidRPr="006B6B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FF8" w:rsidRPr="006B6B66" w:rsidRDefault="00CF3FF8">
            <w:pPr>
              <w:pStyle w:val="ConsPlusNormal"/>
              <w:jc w:val="center"/>
            </w:pPr>
            <w:r w:rsidRPr="006B6B66">
              <w:t>Список изменяющих документов</w:t>
            </w:r>
          </w:p>
          <w:p w:rsidR="00CF3FF8" w:rsidRPr="006B6B66" w:rsidRDefault="00CF3FF8">
            <w:pPr>
              <w:pStyle w:val="ConsPlusNormal"/>
              <w:jc w:val="center"/>
            </w:pPr>
            <w:r w:rsidRPr="006B6B66">
              <w:t>(в ред. приказа Департамента финансов г. Москвы от 14.02.2025 N 40ф)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F8" w:rsidRPr="006B6B66" w:rsidRDefault="00CF3FF8">
            <w:pPr>
              <w:pStyle w:val="ConsPlusNormal"/>
            </w:pPr>
          </w:p>
        </w:tc>
      </w:tr>
    </w:tbl>
    <w:p w:rsidR="00CF3FF8" w:rsidRPr="006B6B66" w:rsidRDefault="00CF3FF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5"/>
        <w:gridCol w:w="3298"/>
        <w:gridCol w:w="4346"/>
        <w:gridCol w:w="2548"/>
        <w:gridCol w:w="3748"/>
        <w:gridCol w:w="1349"/>
      </w:tblGrid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  <w:jc w:val="center"/>
            </w:pPr>
            <w:r w:rsidRPr="006B6B66">
              <w:t>N п/п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  <w:jc w:val="center"/>
            </w:pPr>
            <w:r w:rsidRPr="006B6B66">
              <w:t>Наименование индикатора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  <w:jc w:val="center"/>
            </w:pPr>
            <w:r w:rsidRPr="006B6B66">
              <w:t>Расчет индикатора (U)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  <w:jc w:val="center"/>
            </w:pPr>
            <w:r w:rsidRPr="006B6B66">
              <w:t>База для расчета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  <w:jc w:val="center"/>
            </w:pPr>
            <w:r w:rsidRPr="006B6B66">
              <w:t>Оценка индикатора E(U)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  <w:jc w:val="center"/>
            </w:pPr>
            <w:r w:rsidRPr="006B6B66">
              <w:t>Удельный вес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  <w:outlineLvl w:val="2"/>
            </w:pPr>
            <w:r w:rsidRPr="006B6B66">
              <w:t>1</w:t>
            </w:r>
          </w:p>
        </w:tc>
        <w:tc>
          <w:tcPr>
            <w:tcW w:w="15289" w:type="dxa"/>
            <w:gridSpan w:val="5"/>
          </w:tcPr>
          <w:p w:rsidR="00CF3FF8" w:rsidRPr="006B6B66" w:rsidRDefault="00CF3FF8">
            <w:pPr>
              <w:pStyle w:val="ConsPlusNormal"/>
            </w:pPr>
            <w:r w:rsidRPr="006B6B66">
              <w:t>Индикаторы, характеризующие соблюдение требований бюджетного законодательства при осуществлении бюджетного процесса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1.1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Соблюдение ограничения дефицита бюджета внутригородского муниципального образования (далее - ВМО), установленного статьей 92.1 Бюджетного кодекса Российской Федерации: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1.1.i</w:t>
            </w:r>
            <w:r w:rsidRPr="006B6B66">
              <w:rPr>
                <w:lang w:val="en-US"/>
              </w:rPr>
              <w:t xml:space="preserve"> = U</w:t>
            </w:r>
            <w:r w:rsidRPr="006B6B66">
              <w:rPr>
                <w:vertAlign w:val="subscript"/>
                <w:lang w:val="en-US"/>
              </w:rPr>
              <w:t xml:space="preserve">1.1.1 </w:t>
            </w:r>
            <w:proofErr w:type="spellStart"/>
            <w:r w:rsidRPr="006B6B66">
              <w:rPr>
                <w:vertAlign w:val="subscript"/>
              </w:rPr>
              <w:t>утв</w:t>
            </w:r>
            <w:proofErr w:type="spellEnd"/>
            <w:r w:rsidRPr="006B6B66">
              <w:rPr>
                <w:vertAlign w:val="subscript"/>
                <w:lang w:val="en-US"/>
              </w:rPr>
              <w:t xml:space="preserve">. </w:t>
            </w:r>
            <w:proofErr w:type="spellStart"/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 + U</w:t>
            </w:r>
            <w:r w:rsidRPr="006B6B66">
              <w:rPr>
                <w:vertAlign w:val="subscript"/>
                <w:lang w:val="en-US"/>
              </w:rPr>
              <w:t>1.1.2</w:t>
            </w:r>
            <w:r w:rsidRPr="006B6B66">
              <w:rPr>
                <w:vertAlign w:val="subscript"/>
              </w:rPr>
              <w:t>ф</w:t>
            </w:r>
            <w:r w:rsidRPr="006B6B66">
              <w:rPr>
                <w:vertAlign w:val="subscript"/>
                <w:lang w:val="en-US"/>
              </w:rPr>
              <w:t>.</w:t>
            </w:r>
            <w:proofErr w:type="spellStart"/>
            <w:r w:rsidRPr="006B6B66">
              <w:rPr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Годовой отчет об исполнении бюджета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1.1.1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- в части утвержденного дефицита бюджета ВМО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 xml:space="preserve">1.1.1 </w:t>
            </w:r>
            <w:proofErr w:type="spellStart"/>
            <w:r w:rsidRPr="006B6B66">
              <w:rPr>
                <w:vertAlign w:val="subscript"/>
              </w:rPr>
              <w:t>утв.i</w:t>
            </w:r>
            <w:proofErr w:type="spellEnd"/>
            <w:r w:rsidRPr="006B6B66">
              <w:t xml:space="preserve"> = ((</w:t>
            </w:r>
            <w:proofErr w:type="spellStart"/>
            <w:r w:rsidRPr="006B6B66">
              <w:t>A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</w:t>
            </w:r>
            <w:proofErr w:type="spellStart"/>
            <w:r w:rsidRPr="006B6B66">
              <w:t>B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/ (</w:t>
            </w:r>
            <w:proofErr w:type="spellStart"/>
            <w:r w:rsidRPr="006B6B66">
              <w:t>C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</w:t>
            </w:r>
            <w:proofErr w:type="spellStart"/>
            <w:r w:rsidRPr="006B6B66">
              <w:t>D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)) x 100, где</w:t>
            </w:r>
          </w:p>
          <w:p w:rsidR="00CF3FF8" w:rsidRPr="006B6B66" w:rsidRDefault="00CF3FF8">
            <w:pPr>
              <w:pStyle w:val="ConsPlusNormal"/>
            </w:pP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A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утвержденный размер дефицита бюджета ВМО;</w:t>
            </w: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B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утвержденный объем поступлений от </w:t>
            </w:r>
            <w:r w:rsidRPr="006B6B66">
              <w:lastRenderedPageBreak/>
              <w:t>продажи акций и иных форм участия в капитале, находящихся в собственности ВМО, и (или) снижения остатков средств на счетах по учету средств местного бюджета;</w:t>
            </w: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C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утвержденный общий годовой объем доходов бюджета ВМО;</w:t>
            </w: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D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утвержденный объем безвозмездных поступлений в местный бюджет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Графа "Утверждено"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U</w:t>
            </w:r>
            <w:r w:rsidRPr="006B6B66">
              <w:rPr>
                <w:vertAlign w:val="subscript"/>
              </w:rPr>
              <w:t xml:space="preserve">1.1 </w:t>
            </w:r>
            <w:proofErr w:type="spellStart"/>
            <w:r w:rsidRPr="006B6B66">
              <w:rPr>
                <w:vertAlign w:val="subscript"/>
              </w:rPr>
              <w:t>утв.i</w:t>
            </w:r>
            <w:proofErr w:type="spellEnd"/>
            <w:r w:rsidRPr="006B6B66">
              <w:t xml:space="preserve"> &lt;= 10%;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U</w:t>
            </w:r>
            <w:r w:rsidRPr="006B6B66">
              <w:rPr>
                <w:vertAlign w:val="subscript"/>
              </w:rPr>
              <w:t xml:space="preserve">1.1 </w:t>
            </w:r>
            <w:proofErr w:type="spellStart"/>
            <w:r w:rsidRPr="006B6B66">
              <w:rPr>
                <w:vertAlign w:val="subscript"/>
              </w:rPr>
              <w:t>утв.i</w:t>
            </w:r>
            <w:proofErr w:type="spellEnd"/>
            <w:r w:rsidRPr="006B6B66">
              <w:t xml:space="preserve"> &gt; 10%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6,0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1.1.2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- в части фактически сложившегося дефицита бюджета ВМО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 xml:space="preserve">1.1.2 </w:t>
            </w:r>
            <w:proofErr w:type="spellStart"/>
            <w:r w:rsidRPr="006B6B66">
              <w:rPr>
                <w:vertAlign w:val="subscript"/>
              </w:rPr>
              <w:t>ф.i</w:t>
            </w:r>
            <w:proofErr w:type="spellEnd"/>
            <w:r w:rsidRPr="006B6B66">
              <w:t xml:space="preserve"> = ((</w:t>
            </w:r>
            <w:proofErr w:type="spellStart"/>
            <w:r w:rsidRPr="006B6B66">
              <w:t>A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</w:t>
            </w:r>
            <w:proofErr w:type="spellStart"/>
            <w:r w:rsidRPr="006B6B66">
              <w:t>B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/ (</w:t>
            </w:r>
            <w:proofErr w:type="spellStart"/>
            <w:r w:rsidRPr="006B6B66">
              <w:t>C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</w:t>
            </w:r>
            <w:proofErr w:type="spellStart"/>
            <w:r w:rsidRPr="006B6B66">
              <w:t>D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)) x 100, где</w:t>
            </w:r>
          </w:p>
          <w:p w:rsidR="00CF3FF8" w:rsidRPr="006B6B66" w:rsidRDefault="00CF3FF8">
            <w:pPr>
              <w:pStyle w:val="ConsPlusNormal"/>
            </w:pP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A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фактически сложившийся объем дефицита бюджета ВМО;</w:t>
            </w: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B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фактический объем поступлений от продажи акций и иных форм участия в капитале, находящихся в собственности ВМО, и (или) снижения остатков средств на счетах по учету средств местного бюджета;</w:t>
            </w: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C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фактический общий годовой объем доходов бюджета ВМО;</w:t>
            </w: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D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фактический объем безвозмездных поступлений в местный бюджет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Графа "Исполнено"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U</w:t>
            </w:r>
            <w:r w:rsidRPr="006B6B66">
              <w:rPr>
                <w:vertAlign w:val="subscript"/>
              </w:rPr>
              <w:t xml:space="preserve">1.1 </w:t>
            </w:r>
            <w:proofErr w:type="spellStart"/>
            <w:r w:rsidRPr="006B6B66">
              <w:rPr>
                <w:vertAlign w:val="subscript"/>
              </w:rPr>
              <w:t>ф.i</w:t>
            </w:r>
            <w:proofErr w:type="spellEnd"/>
            <w:r w:rsidRPr="006B6B66">
              <w:t xml:space="preserve"> &lt;= 10%;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U</w:t>
            </w:r>
            <w:r w:rsidRPr="006B6B66">
              <w:rPr>
                <w:vertAlign w:val="subscript"/>
              </w:rPr>
              <w:t xml:space="preserve">1.1 </w:t>
            </w:r>
            <w:proofErr w:type="spellStart"/>
            <w:r w:rsidRPr="006B6B66">
              <w:rPr>
                <w:vertAlign w:val="subscript"/>
              </w:rPr>
              <w:t>ф.i</w:t>
            </w:r>
            <w:proofErr w:type="spellEnd"/>
            <w:r w:rsidRPr="006B6B66">
              <w:t xml:space="preserve"> &gt; 10%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6,0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1.2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Соблюдение предельного объема муниципальных заимствований, установленного статьей 106 Бюджетного кодекса Российской Федерации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1.2i</w:t>
            </w:r>
            <w:r w:rsidRPr="006B6B66">
              <w:rPr>
                <w:lang w:val="en-US"/>
              </w:rPr>
              <w:t xml:space="preserve"> = B</w:t>
            </w:r>
            <w:r w:rsidRPr="006B6B66">
              <w:rPr>
                <w:vertAlign w:val="subscript"/>
                <w:lang w:val="en-US"/>
              </w:rPr>
              <w:t>i</w:t>
            </w:r>
            <w:r w:rsidRPr="006B6B66">
              <w:rPr>
                <w:lang w:val="en-US"/>
              </w:rPr>
              <w:t xml:space="preserve"> / (C</w:t>
            </w:r>
            <w:r w:rsidRPr="006B6B66">
              <w:rPr>
                <w:vertAlign w:val="subscript"/>
                <w:lang w:val="en-US"/>
              </w:rPr>
              <w:t>i</w:t>
            </w:r>
            <w:r w:rsidRPr="006B6B66">
              <w:rPr>
                <w:lang w:val="en-US"/>
              </w:rPr>
              <w:t xml:space="preserve"> + D</w:t>
            </w:r>
            <w:r w:rsidRPr="006B6B66">
              <w:rPr>
                <w:vertAlign w:val="subscript"/>
                <w:lang w:val="en-US"/>
              </w:rPr>
              <w:t>i</w:t>
            </w:r>
            <w:r w:rsidRPr="006B6B66">
              <w:rPr>
                <w:lang w:val="en-US"/>
              </w:rPr>
              <w:t xml:space="preserve">), </w:t>
            </w:r>
            <w:r w:rsidRPr="006B6B66">
              <w:t>где</w:t>
            </w:r>
          </w:p>
          <w:p w:rsidR="00CF3FF8" w:rsidRPr="006B6B66" w:rsidRDefault="00CF3FF8">
            <w:pPr>
              <w:pStyle w:val="ConsPlusNormal"/>
              <w:rPr>
                <w:lang w:val="en-US"/>
              </w:rPr>
            </w:pP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B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объем заимствований ВМО в отчетном финансовом году</w:t>
            </w:r>
          </w:p>
          <w:p w:rsidR="00CF3FF8" w:rsidRPr="006B6B66" w:rsidRDefault="00CF3FF8">
            <w:pPr>
              <w:pStyle w:val="ConsPlusNormal"/>
            </w:pP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Bi</w:t>
            </w:r>
            <w:proofErr w:type="spellEnd"/>
            <w:r w:rsidRPr="006B6B66">
              <w:t xml:space="preserve"> = B</w:t>
            </w:r>
            <w:r w:rsidRPr="006B6B66">
              <w:rPr>
                <w:vertAlign w:val="subscript"/>
              </w:rPr>
              <w:t>1i</w:t>
            </w:r>
            <w:r w:rsidRPr="006B6B66">
              <w:t xml:space="preserve"> + B</w:t>
            </w:r>
            <w:r w:rsidRPr="006B6B66">
              <w:rPr>
                <w:vertAlign w:val="subscript"/>
              </w:rPr>
              <w:t>2i</w:t>
            </w:r>
            <w:r w:rsidRPr="006B6B66">
              <w:t xml:space="preserve"> + B</w:t>
            </w:r>
            <w:r w:rsidRPr="006B6B66">
              <w:rPr>
                <w:vertAlign w:val="subscript"/>
              </w:rPr>
              <w:t>3i</w:t>
            </w:r>
            <w:r w:rsidRPr="006B6B66">
              <w:t>, где</w:t>
            </w:r>
          </w:p>
          <w:p w:rsidR="00CF3FF8" w:rsidRPr="006B6B66" w:rsidRDefault="00CF3FF8">
            <w:pPr>
              <w:pStyle w:val="ConsPlusNormal"/>
            </w:pPr>
          </w:p>
          <w:p w:rsidR="00CF3FF8" w:rsidRPr="006B6B66" w:rsidRDefault="00CF3FF8">
            <w:pPr>
              <w:pStyle w:val="ConsPlusNormal"/>
            </w:pPr>
            <w:r w:rsidRPr="006B6B66">
              <w:t>B</w:t>
            </w:r>
            <w:r w:rsidRPr="006B6B66">
              <w:rPr>
                <w:vertAlign w:val="subscript"/>
              </w:rPr>
              <w:t>1i</w:t>
            </w:r>
            <w:r w:rsidRPr="006B6B66">
              <w:t xml:space="preserve"> - муниципальные займы, осуществляемые путем выпуска ценных бумаг от имени ВМО;</w:t>
            </w:r>
          </w:p>
          <w:p w:rsidR="00CF3FF8" w:rsidRPr="006B6B66" w:rsidRDefault="00CF3FF8">
            <w:pPr>
              <w:pStyle w:val="ConsPlusNormal"/>
            </w:pPr>
            <w:r w:rsidRPr="006B6B66">
              <w:t>B</w:t>
            </w:r>
            <w:r w:rsidRPr="006B6B66">
              <w:rPr>
                <w:vertAlign w:val="subscript"/>
              </w:rPr>
              <w:t>2i</w:t>
            </w:r>
            <w:r w:rsidRPr="006B6B66">
              <w:t xml:space="preserve"> - кредиты от других бюджетов бюджетной системы Российской </w:t>
            </w:r>
            <w:r w:rsidRPr="006B6B66">
              <w:lastRenderedPageBreak/>
              <w:t>Федерации;</w:t>
            </w:r>
          </w:p>
          <w:p w:rsidR="00CF3FF8" w:rsidRPr="006B6B66" w:rsidRDefault="00CF3FF8">
            <w:pPr>
              <w:pStyle w:val="ConsPlusNormal"/>
            </w:pPr>
            <w:r w:rsidRPr="006B6B66">
              <w:t>B</w:t>
            </w:r>
            <w:r w:rsidRPr="006B6B66">
              <w:rPr>
                <w:vertAlign w:val="subscript"/>
              </w:rPr>
              <w:t>3i</w:t>
            </w:r>
            <w:r w:rsidRPr="006B6B66">
              <w:t xml:space="preserve"> - кредиты от кредитных организаций;</w:t>
            </w:r>
          </w:p>
          <w:p w:rsidR="00CF3FF8" w:rsidRPr="006B6B66" w:rsidRDefault="00CF3FF8">
            <w:pPr>
              <w:pStyle w:val="ConsPlusNormal"/>
            </w:pP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C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сумма, направленная в отчетном финансовом году на финансирование дефицита бюджета ВМО;</w:t>
            </w: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D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сумма, направленная в отчетном финансовом году на погашение долговых обязательств бюджета ВМО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Годовой отчет об исполнении бюджета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E(</w:t>
            </w:r>
            <w:proofErr w:type="spellStart"/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) = 1, </w:t>
            </w:r>
            <w:r w:rsidRPr="006B6B66">
              <w:t>если</w:t>
            </w:r>
            <w:r w:rsidRPr="006B6B66">
              <w:rPr>
                <w:lang w:val="en-US"/>
              </w:rPr>
              <w:t xml:space="preserve"> U</w:t>
            </w:r>
            <w:r w:rsidRPr="006B6B66">
              <w:rPr>
                <w:vertAlign w:val="subscript"/>
                <w:lang w:val="en-US"/>
              </w:rPr>
              <w:t>1.2i</w:t>
            </w:r>
            <w:r w:rsidRPr="006B6B66">
              <w:rPr>
                <w:lang w:val="en-US"/>
              </w:rPr>
              <w:t xml:space="preserve"> &lt;= 1;</w:t>
            </w:r>
          </w:p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E(</w:t>
            </w:r>
            <w:proofErr w:type="spellStart"/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) = 0, </w:t>
            </w:r>
            <w:r w:rsidRPr="006B6B66">
              <w:t>если</w:t>
            </w:r>
            <w:r w:rsidRPr="006B6B66">
              <w:rPr>
                <w:lang w:val="en-US"/>
              </w:rPr>
              <w:t xml:space="preserve"> U</w:t>
            </w:r>
            <w:r w:rsidRPr="006B6B66">
              <w:rPr>
                <w:vertAlign w:val="subscript"/>
                <w:lang w:val="en-US"/>
              </w:rPr>
              <w:t>1.2i</w:t>
            </w:r>
            <w:r w:rsidRPr="006B6B66">
              <w:rPr>
                <w:lang w:val="en-US"/>
              </w:rPr>
              <w:t xml:space="preserve"> &gt; 1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3,0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1.3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Соблюдение предельного объема муниципального долга, установленного статьей 107 Бюджетного кодекса Российской Федерации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1.3i</w:t>
            </w:r>
            <w:r w:rsidRPr="006B6B66">
              <w:rPr>
                <w:lang w:val="en-US"/>
              </w:rPr>
              <w:t xml:space="preserve"> = A</w:t>
            </w:r>
            <w:r w:rsidRPr="006B6B66">
              <w:rPr>
                <w:vertAlign w:val="subscript"/>
                <w:lang w:val="en-US"/>
              </w:rPr>
              <w:t>i</w:t>
            </w:r>
            <w:r w:rsidRPr="006B6B66">
              <w:rPr>
                <w:lang w:val="en-US"/>
              </w:rPr>
              <w:t xml:space="preserve"> / (B</w:t>
            </w:r>
            <w:r w:rsidRPr="006B6B66">
              <w:rPr>
                <w:vertAlign w:val="subscript"/>
                <w:lang w:val="en-US"/>
              </w:rPr>
              <w:t>i</w:t>
            </w:r>
            <w:r w:rsidRPr="006B6B66">
              <w:rPr>
                <w:lang w:val="en-US"/>
              </w:rPr>
              <w:t xml:space="preserve"> - C</w:t>
            </w:r>
            <w:r w:rsidRPr="006B6B66">
              <w:rPr>
                <w:vertAlign w:val="subscript"/>
                <w:lang w:val="en-US"/>
              </w:rPr>
              <w:t>i</w:t>
            </w:r>
            <w:r w:rsidRPr="006B6B66">
              <w:rPr>
                <w:lang w:val="en-US"/>
              </w:rPr>
              <w:t xml:space="preserve">), </w:t>
            </w:r>
            <w:r w:rsidRPr="006B6B66">
              <w:t>где</w:t>
            </w:r>
          </w:p>
          <w:p w:rsidR="00CF3FF8" w:rsidRPr="006B6B66" w:rsidRDefault="00CF3FF8">
            <w:pPr>
              <w:pStyle w:val="ConsPlusNormal"/>
              <w:rPr>
                <w:lang w:val="en-US"/>
              </w:rPr>
            </w:pP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A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объем муниципального долга ВМО;</w:t>
            </w: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B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общий годовой объем доходов бюджета ВМО;</w:t>
            </w: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C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объем безвозмездных поступлений в местный бюджет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Годовой отчет об исполнении бюджета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E(</w:t>
            </w:r>
            <w:proofErr w:type="spellStart"/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) = 1, </w:t>
            </w:r>
            <w:r w:rsidRPr="006B6B66">
              <w:t>если</w:t>
            </w:r>
            <w:r w:rsidRPr="006B6B66">
              <w:rPr>
                <w:lang w:val="en-US"/>
              </w:rPr>
              <w:t xml:space="preserve"> U</w:t>
            </w:r>
            <w:r w:rsidRPr="006B6B66">
              <w:rPr>
                <w:vertAlign w:val="subscript"/>
                <w:lang w:val="en-US"/>
              </w:rPr>
              <w:t>1.3i</w:t>
            </w:r>
            <w:r w:rsidRPr="006B6B66">
              <w:rPr>
                <w:lang w:val="en-US"/>
              </w:rPr>
              <w:t xml:space="preserve"> &lt;= 1;</w:t>
            </w:r>
          </w:p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E(</w:t>
            </w:r>
            <w:proofErr w:type="spellStart"/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) = 0, </w:t>
            </w:r>
            <w:r w:rsidRPr="006B6B66">
              <w:t>если</w:t>
            </w:r>
            <w:r w:rsidRPr="006B6B66">
              <w:rPr>
                <w:lang w:val="en-US"/>
              </w:rPr>
              <w:t xml:space="preserve"> U</w:t>
            </w:r>
            <w:r w:rsidRPr="006B6B66">
              <w:rPr>
                <w:vertAlign w:val="subscript"/>
                <w:lang w:val="en-US"/>
              </w:rPr>
              <w:t>1.3i</w:t>
            </w:r>
            <w:r w:rsidRPr="006B6B66">
              <w:rPr>
                <w:lang w:val="en-US"/>
              </w:rPr>
              <w:t xml:space="preserve"> &gt; 1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3,0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1.4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Соблюдение ограничения расходов на обслуживание муниципального долга, установленного статьей 111 Бюджетного кодекса Российской Федерации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1.4i</w:t>
            </w:r>
            <w:r w:rsidRPr="006B6B66">
              <w:t xml:space="preserve"> = (</w:t>
            </w:r>
            <w:proofErr w:type="spellStart"/>
            <w:r w:rsidRPr="006B6B66">
              <w:t>A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/ </w:t>
            </w:r>
            <w:proofErr w:type="spellStart"/>
            <w:r w:rsidRPr="006B6B66">
              <w:t>B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x 100, где</w:t>
            </w:r>
          </w:p>
          <w:p w:rsidR="00CF3FF8" w:rsidRPr="006B6B66" w:rsidRDefault="00CF3FF8">
            <w:pPr>
              <w:pStyle w:val="ConsPlusNormal"/>
            </w:pP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A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объем расходов бюджета ВМО на обслуживание муниципального долга ВМО;</w:t>
            </w: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B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объем расходов бюджета ВМО (за исключением расходов, осуществляемых за счет субвенций)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Годовой отчет об исполнении бюджета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E(</w:t>
            </w:r>
            <w:proofErr w:type="spellStart"/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) = 1, </w:t>
            </w:r>
            <w:r w:rsidRPr="006B6B66">
              <w:t>если</w:t>
            </w:r>
            <w:r w:rsidRPr="006B6B66">
              <w:rPr>
                <w:lang w:val="en-US"/>
              </w:rPr>
              <w:t xml:space="preserve"> U</w:t>
            </w:r>
            <w:r w:rsidRPr="006B6B66">
              <w:rPr>
                <w:vertAlign w:val="subscript"/>
                <w:lang w:val="en-US"/>
              </w:rPr>
              <w:t>1.4i</w:t>
            </w:r>
            <w:r w:rsidRPr="006B6B66">
              <w:rPr>
                <w:lang w:val="en-US"/>
              </w:rPr>
              <w:t xml:space="preserve"> &lt;= 15%;</w:t>
            </w:r>
          </w:p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E(</w:t>
            </w:r>
            <w:proofErr w:type="spellStart"/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) = 0, </w:t>
            </w:r>
            <w:r w:rsidRPr="006B6B66">
              <w:t>если</w:t>
            </w:r>
            <w:r w:rsidRPr="006B6B66">
              <w:rPr>
                <w:lang w:val="en-US"/>
              </w:rPr>
              <w:t xml:space="preserve"> U</w:t>
            </w:r>
            <w:r w:rsidRPr="006B6B66">
              <w:rPr>
                <w:vertAlign w:val="subscript"/>
                <w:lang w:val="en-US"/>
              </w:rPr>
              <w:t>1.4i</w:t>
            </w:r>
            <w:r w:rsidRPr="006B6B66">
              <w:rPr>
                <w:lang w:val="en-US"/>
              </w:rPr>
              <w:t xml:space="preserve"> &gt; 15%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3,0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1.5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Соблюдение требований статьи 184.1 Бюджетного кодекса Российской Федерации в части состава показателей, утверждаемых решением о бюджете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1.5i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Решение представительного органа местного самоуправления о бюджете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состав показателей бюджета ВМО, утвержденного решением представительного органа местного самоуправления о бюджете ВМО, соответствует требованиям статьи 184.1 Бюджетного кодекса Российской Федерации;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) = 0, если состав показателей бюджета ВМО, утвержденного решением представительного органа </w:t>
            </w:r>
            <w:r w:rsidRPr="006B6B66">
              <w:lastRenderedPageBreak/>
              <w:t>местного самоуправления о бюджете ВМО, не соответствует требованиям статьи 184.1 Бюджетного кодекса Российской Федерации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6,0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1.6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Соблюдение требований пункта 1 статьи 9, пункта 7 статьи 47.1, пункта 6 статьи 81, пункта 2 статьи 169, пункта 2 статьи 173, пункта 3 статьи 184 Бюджетного кодекса Российской Федерации в части утверждения исполнительно-распорядительными органами местного самоуправления ВМО нормативных правовых актов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1.6i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Информация, предоставляемая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состав нормативных актов, утверждаемых исполнительно-распорядительными органами местного самоуправления ВМО, соответствует требованиям статей Бюджетного кодекса Российской Федерации;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состав нормативных актов, утверждаемых исполнительно-распорядительными органами местного самоуправления ВМО, не соответствует требованиям статей Бюджетного кодекса Российской Федерации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6,0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1.7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Соблюдение требований пункта 1 статьи 9, пункта 4 статьи 21, пункта 1 статьи 217, пункта 2.1 статьи 219 Бюджетного кодекса Российской Федерации в части утверждения финансовым органом ВМО нормативных правовых актов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1.7i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Информация, предоставляемая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состав нормативных актов, утверждаемых финансовым органом ВМО, соответствует требованиям статей Бюджетного кодекса Российской Федерации;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состав нормативных актов, утверждаемых финансовым органом ВМО, не соответствует требованиям статей Бюджетного кодекса Российской Федерации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6,0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1.8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 xml:space="preserve">Представление в Департамент финансов города Москвы (далее - Департамент финансов) решений представительного органа местного самоуправления </w:t>
            </w:r>
            <w:r w:rsidRPr="006B6B66">
              <w:lastRenderedPageBreak/>
              <w:t>об утверждении бюджета ВМО (о внесении изменений в решение о бюджете ВМО) на очередной финансовый год (на очередной финансовый год и плановый период)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U</w:t>
            </w:r>
            <w:r w:rsidRPr="006B6B66">
              <w:rPr>
                <w:vertAlign w:val="subscript"/>
              </w:rPr>
              <w:t>1.8i</w:t>
            </w:r>
            <w:r w:rsidRPr="006B6B66">
              <w:t xml:space="preserve"> = E(</w:t>
            </w:r>
            <w:proofErr w:type="spellStart"/>
            <w:r w:rsidRPr="006B6B66">
              <w:t>Ui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Информация, предоставляемая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) = 1, если решение представительного органа местного самоуправления об утверждении бюджета ВМО (о внесении изменений в решение о бюджете </w:t>
            </w:r>
            <w:r w:rsidRPr="006B6B66">
              <w:lastRenderedPageBreak/>
              <w:t>ВМО) на очередной финансовый год (на очередной финансовый год и плановый период) представлено в Департамент финансов;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решение представительного органа местного самоуправления</w:t>
            </w:r>
          </w:p>
          <w:p w:rsidR="00CF3FF8" w:rsidRPr="006B6B66" w:rsidRDefault="00CF3FF8">
            <w:pPr>
              <w:pStyle w:val="ConsPlusNormal"/>
            </w:pPr>
            <w:r w:rsidRPr="006B6B66">
              <w:t>об утверждении бюджета ВМО (о внесении изменений в решение о бюджете ВМО)</w:t>
            </w:r>
          </w:p>
          <w:p w:rsidR="00CF3FF8" w:rsidRPr="006B6B66" w:rsidRDefault="00CF3FF8">
            <w:pPr>
              <w:pStyle w:val="ConsPlusNormal"/>
            </w:pPr>
            <w:r w:rsidRPr="006B6B66">
              <w:t>на очередной финансовый год (на очередной финансовый год и плановый период) не представлено в Департамент финансов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3,0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1.9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Представление в Департамент финансов уведомлений о предоставлении субсидии, субвенции, иного межбюджетного трансферта, имеющего целевое назначение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1.9i</w:t>
            </w:r>
            <w:r w:rsidRPr="006B6B66">
              <w:t xml:space="preserve"> = E(</w:t>
            </w:r>
            <w:proofErr w:type="spellStart"/>
            <w:r w:rsidRPr="006B6B66">
              <w:t>Ui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Информация, предоставляемая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уведомление о предоставлении субсидии, субвенции, иного межбюджетного трансферта, имеющего целевое назначение, представлено в Департамент финансов;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уведомление о предоставлении субсидии, субвенции, иного межбюджетного трансферта, имеющего целевое назначение, не представлено в Департамент финансов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3,0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  <w:outlineLvl w:val="2"/>
            </w:pPr>
            <w:r w:rsidRPr="006B6B66">
              <w:t>2</w:t>
            </w:r>
          </w:p>
        </w:tc>
        <w:tc>
          <w:tcPr>
            <w:tcW w:w="15289" w:type="dxa"/>
            <w:gridSpan w:val="5"/>
          </w:tcPr>
          <w:p w:rsidR="00CF3FF8" w:rsidRPr="006B6B66" w:rsidRDefault="00CF3FF8">
            <w:pPr>
              <w:pStyle w:val="ConsPlusNormal"/>
            </w:pPr>
            <w:r w:rsidRPr="006B6B66">
              <w:t>Индикаторы, характеризующие качество бюджетного планирования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2.1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Утверждение бюджета ВМО на очередной финансовый год (на очередной финансовый год и плановый период) до начала очередного финансового года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2.1i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Решение представительного органа местного самоуправления о бюджете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бюджет ВМО утвержден решением представительного органа местного самоуправления о бюджете ВМО до начала очередного финансового года;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) = 0, если бюджет ВМО не </w:t>
            </w:r>
            <w:r w:rsidRPr="006B6B66">
              <w:lastRenderedPageBreak/>
              <w:t>утвержден решением представительного органа местного самоуправления о бюджете ВМО до начала очередного финансового года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8,0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2.2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Своевременность ввода показателей планового реестра расходных обязательств муниципальных образований города Москвы в автоматизированную систему управления городскими финансами города Москвы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2.2i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Автоматизированная система управления городскими финансами города Москвы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данные введены в установленный срок;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данные не введены в установленный срок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3,0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2.3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Исполнение бюджета ВМО по расходам по сравнению с первоначально утвержденным бюджетом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2.3i</w:t>
            </w:r>
            <w:r w:rsidRPr="006B6B66">
              <w:t xml:space="preserve"> = (</w:t>
            </w:r>
            <w:proofErr w:type="spellStart"/>
            <w:r w:rsidRPr="006B6B66">
              <w:t>A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/ </w:t>
            </w:r>
            <w:proofErr w:type="spellStart"/>
            <w:r w:rsidRPr="006B6B66">
              <w:t>B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x 100, где</w:t>
            </w:r>
          </w:p>
          <w:p w:rsidR="00CF3FF8" w:rsidRPr="006B6B66" w:rsidRDefault="00CF3FF8">
            <w:pPr>
              <w:pStyle w:val="ConsPlusNormal"/>
            </w:pP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A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фактическое исполнение бюджета ВМО по расходам за отчетный год по состоянию на 1 января текущего финансового года (за исключением расходов, осуществляемых за счет межбюджетных трансфертов, предоставляемых из других бюджетов бюджетной системы);</w:t>
            </w: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B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 - первоначально утвержденный решением о бюджете объем расходов местного бюджета на отчетный финансовый год (за исключением расходов, осуществляемых за счет межбюджетных трансфертов, предоставляемых из других бюджетов бюджетной системы)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Решение представительного органа местного самоуправления о бюджете ВМО;</w:t>
            </w:r>
          </w:p>
          <w:p w:rsidR="00CF3FF8" w:rsidRPr="006B6B66" w:rsidRDefault="00CF3FF8">
            <w:pPr>
              <w:pStyle w:val="ConsPlusNormal"/>
            </w:pPr>
            <w:r w:rsidRPr="006B6B66">
              <w:t>годовой отчет об исполнении бюджета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E(</w:t>
            </w:r>
            <w:proofErr w:type="spellStart"/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) = 1, </w:t>
            </w:r>
            <w:r w:rsidRPr="006B6B66">
              <w:t>если</w:t>
            </w:r>
            <w:r w:rsidRPr="006B6B66">
              <w:rPr>
                <w:lang w:val="en-US"/>
              </w:rPr>
              <w:t xml:space="preserve"> 90% &lt; U</w:t>
            </w:r>
            <w:r w:rsidRPr="006B6B66">
              <w:rPr>
                <w:vertAlign w:val="subscript"/>
                <w:lang w:val="en-US"/>
              </w:rPr>
              <w:t>2.3i</w:t>
            </w:r>
            <w:r w:rsidRPr="006B6B66">
              <w:rPr>
                <w:lang w:val="en-US"/>
              </w:rPr>
              <w:t xml:space="preserve"> &lt;= 110%;</w:t>
            </w:r>
          </w:p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E(</w:t>
            </w:r>
            <w:proofErr w:type="spellStart"/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) = 0,5, </w:t>
            </w:r>
            <w:r w:rsidRPr="006B6B66">
              <w:t>если</w:t>
            </w:r>
            <w:r w:rsidRPr="006B6B66">
              <w:rPr>
                <w:lang w:val="en-US"/>
              </w:rPr>
              <w:t xml:space="preserve"> 75% &lt; U</w:t>
            </w:r>
            <w:r w:rsidRPr="006B6B66">
              <w:rPr>
                <w:vertAlign w:val="subscript"/>
                <w:lang w:val="en-US"/>
              </w:rPr>
              <w:t>2.3i</w:t>
            </w:r>
            <w:r w:rsidRPr="006B6B66">
              <w:rPr>
                <w:lang w:val="en-US"/>
              </w:rPr>
              <w:t xml:space="preserve"> &lt;= 90%, 110% &lt;= U</w:t>
            </w:r>
            <w:r w:rsidRPr="006B6B66">
              <w:rPr>
                <w:vertAlign w:val="subscript"/>
                <w:lang w:val="en-US"/>
              </w:rPr>
              <w:t>2.3i</w:t>
            </w:r>
            <w:r w:rsidRPr="006B6B66">
              <w:rPr>
                <w:lang w:val="en-US"/>
              </w:rPr>
              <w:t xml:space="preserve"> &lt;= 125%;</w:t>
            </w:r>
          </w:p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E(</w:t>
            </w:r>
            <w:proofErr w:type="spellStart"/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) = 0, </w:t>
            </w:r>
            <w:r w:rsidRPr="006B6B66">
              <w:t>если</w:t>
            </w:r>
            <w:r w:rsidRPr="006B6B66">
              <w:rPr>
                <w:lang w:val="en-US"/>
              </w:rPr>
              <w:t xml:space="preserve"> 0% &lt; U</w:t>
            </w:r>
            <w:r w:rsidRPr="006B6B66">
              <w:rPr>
                <w:vertAlign w:val="subscript"/>
                <w:lang w:val="en-US"/>
              </w:rPr>
              <w:t>2.3i</w:t>
            </w:r>
            <w:r w:rsidRPr="006B6B66">
              <w:rPr>
                <w:lang w:val="en-US"/>
              </w:rPr>
              <w:t xml:space="preserve"> &lt;= 75%;</w:t>
            </w:r>
          </w:p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2.3i</w:t>
            </w:r>
            <w:r w:rsidRPr="006B6B66">
              <w:rPr>
                <w:lang w:val="en-US"/>
              </w:rPr>
              <w:t xml:space="preserve"> &gt; 125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7,0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  <w:outlineLvl w:val="2"/>
            </w:pPr>
            <w:r w:rsidRPr="006B6B66">
              <w:t>3</w:t>
            </w:r>
          </w:p>
        </w:tc>
        <w:tc>
          <w:tcPr>
            <w:tcW w:w="15289" w:type="dxa"/>
            <w:gridSpan w:val="5"/>
          </w:tcPr>
          <w:p w:rsidR="00CF3FF8" w:rsidRPr="006B6B66" w:rsidRDefault="00CF3FF8">
            <w:pPr>
              <w:pStyle w:val="ConsPlusNormal"/>
            </w:pPr>
            <w:r w:rsidRPr="006B6B66">
              <w:t>Индикаторы, характеризующие качество исполнения бюджета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3.1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 xml:space="preserve">Отсутствие/наличие просроченной кредиторской задолженности бюджета ВМО, </w:t>
            </w:r>
            <w:r w:rsidRPr="006B6B66">
              <w:lastRenderedPageBreak/>
              <w:t>муниципальных учреждений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U</w:t>
            </w:r>
            <w:r w:rsidRPr="006B6B66">
              <w:rPr>
                <w:vertAlign w:val="subscript"/>
              </w:rPr>
              <w:t>3.1i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Бюджетная и бухгалтерская отчетность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 при отсутствии просроченной кредиторской задолженности;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 xml:space="preserve">) = 0 при наличии просроченной </w:t>
            </w:r>
            <w:r w:rsidRPr="006B6B66">
              <w:lastRenderedPageBreak/>
              <w:t>кредиторской задолженности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3,5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3.2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Отсутствие/наличие просроченной дебиторской задолженности бюджетов ВМО, муниципальных учреждений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3.2i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Бюджетная и бухгалтерская отчетность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 при отсутствии просроченной кредиторской задолженности;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 при наличии просроченной кредиторской задолженности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3,5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3.3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Динамика осуществления расходов в течение финансового года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3.3i</w:t>
            </w:r>
            <w:r w:rsidRPr="006B6B66">
              <w:t xml:space="preserve"> = (B</w:t>
            </w:r>
            <w:r w:rsidRPr="006B6B66">
              <w:rPr>
                <w:vertAlign w:val="subscript"/>
              </w:rPr>
              <w:t>4</w:t>
            </w:r>
            <w:r w:rsidRPr="006B6B66">
              <w:t xml:space="preserve"> / B) x 100, где</w:t>
            </w:r>
          </w:p>
          <w:p w:rsidR="00CF3FF8" w:rsidRPr="006B6B66" w:rsidRDefault="00CF3FF8">
            <w:pPr>
              <w:pStyle w:val="ConsPlusNormal"/>
            </w:pPr>
          </w:p>
          <w:p w:rsidR="00CF3FF8" w:rsidRPr="006B6B66" w:rsidRDefault="00CF3FF8">
            <w:pPr>
              <w:pStyle w:val="ConsPlusNormal"/>
            </w:pPr>
            <w:r w:rsidRPr="006B6B66">
              <w:t>B</w:t>
            </w:r>
            <w:r w:rsidRPr="006B6B66">
              <w:rPr>
                <w:vertAlign w:val="subscript"/>
              </w:rPr>
              <w:t>4</w:t>
            </w:r>
            <w:r w:rsidRPr="006B6B66">
              <w:t xml:space="preserve"> - кассовые расходы бюджета ВМО в 4-м квартале отчетного периода;</w:t>
            </w:r>
          </w:p>
          <w:p w:rsidR="00CF3FF8" w:rsidRPr="006B6B66" w:rsidRDefault="00CF3FF8">
            <w:pPr>
              <w:pStyle w:val="ConsPlusNormal"/>
            </w:pPr>
            <w:r w:rsidRPr="006B6B66">
              <w:t>B - кассовые расходы бюджета ВМО за отчетный год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Бюджетная и бухгалтерская отчетность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E(</w:t>
            </w:r>
            <w:proofErr w:type="spellStart"/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) = 1, </w:t>
            </w:r>
            <w:r w:rsidRPr="006B6B66">
              <w:t>если</w:t>
            </w:r>
            <w:r w:rsidRPr="006B6B66">
              <w:rPr>
                <w:lang w:val="en-US"/>
              </w:rPr>
              <w:t xml:space="preserve"> U</w:t>
            </w:r>
            <w:r w:rsidRPr="006B6B66">
              <w:rPr>
                <w:vertAlign w:val="subscript"/>
                <w:lang w:val="en-US"/>
              </w:rPr>
              <w:t>3.3i</w:t>
            </w:r>
            <w:r w:rsidRPr="006B6B66">
              <w:rPr>
                <w:lang w:val="en-US"/>
              </w:rPr>
              <w:t xml:space="preserve"> &lt;= 30%;</w:t>
            </w:r>
          </w:p>
          <w:p w:rsidR="00CF3FF8" w:rsidRPr="006B6B66" w:rsidRDefault="00CF3FF8">
            <w:pPr>
              <w:pStyle w:val="ConsPlusNormal"/>
              <w:rPr>
                <w:lang w:val="en-US"/>
              </w:rPr>
            </w:pPr>
            <w:r w:rsidRPr="006B6B66">
              <w:rPr>
                <w:lang w:val="en-US"/>
              </w:rPr>
              <w:t>E(</w:t>
            </w:r>
            <w:proofErr w:type="spellStart"/>
            <w:r w:rsidRPr="006B6B66">
              <w:rPr>
                <w:lang w:val="en-US"/>
              </w:rPr>
              <w:t>U</w:t>
            </w:r>
            <w:r w:rsidRPr="006B6B66">
              <w:rPr>
                <w:vertAlign w:val="subscript"/>
                <w:lang w:val="en-US"/>
              </w:rPr>
              <w:t>i</w:t>
            </w:r>
            <w:proofErr w:type="spellEnd"/>
            <w:r w:rsidRPr="006B6B66">
              <w:rPr>
                <w:lang w:val="en-US"/>
              </w:rPr>
              <w:t xml:space="preserve">) = 0,5, </w:t>
            </w:r>
            <w:r w:rsidRPr="006B6B66">
              <w:t>если</w:t>
            </w:r>
            <w:r w:rsidRPr="006B6B66">
              <w:rPr>
                <w:lang w:val="en-US"/>
              </w:rPr>
              <w:t xml:space="preserve"> 30% &lt; U</w:t>
            </w:r>
            <w:r w:rsidRPr="006B6B66">
              <w:rPr>
                <w:vertAlign w:val="subscript"/>
                <w:lang w:val="en-US"/>
              </w:rPr>
              <w:t>3.3i</w:t>
            </w:r>
            <w:r w:rsidRPr="006B6B66">
              <w:rPr>
                <w:lang w:val="en-US"/>
              </w:rPr>
              <w:t xml:space="preserve"> &lt;= 40%;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U</w:t>
            </w:r>
            <w:r w:rsidRPr="006B6B66">
              <w:rPr>
                <w:vertAlign w:val="subscript"/>
              </w:rPr>
              <w:t>3.3i</w:t>
            </w:r>
            <w:r w:rsidRPr="006B6B66">
              <w:t xml:space="preserve"> &gt; 40%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7,0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3.4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Своевременность представления годовой бюджетной отчетности и сводной бухгалтерской отчетности муниципальных учреждений в Департамент финансов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3.4i</w:t>
            </w:r>
            <w:r w:rsidRPr="006B6B66">
              <w:t xml:space="preserve"> = E(</w:t>
            </w:r>
            <w:proofErr w:type="spellStart"/>
            <w:r w:rsidRPr="006B6B66">
              <w:t>Ui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Информация, находящаяся в распоряжении Департамента финансов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Ui</w:t>
            </w:r>
            <w:proofErr w:type="spellEnd"/>
            <w:r w:rsidRPr="006B6B66">
              <w:t>) = 1, если годовая бюджетная отчетность и сводная бухгалтерская отчетность муниципальных учреждений представлены в установленный срок;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Ui</w:t>
            </w:r>
            <w:proofErr w:type="spellEnd"/>
            <w:r w:rsidRPr="006B6B66">
              <w:t>) = 0, если годовая бюджетная отчетность и сводная бухгалтерская отчетность муниципальных учреждений представлены с нарушением установленного срока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2,5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3.5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Качество формирования годовой бюджетной отчетности и сводной бухгалтерской отчетности муниципальных учреждений, представляемых в Департамент финансов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3.5i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 xml:space="preserve">Информация, находящаяся в распоряжении Департамента финансов, о количестве внесенных изменений в годовую бюджетную отчетность и сводную бухгалтерскую отчетность муниципальных учреждений, </w:t>
            </w:r>
            <w:r w:rsidRPr="006B6B66">
              <w:lastRenderedPageBreak/>
              <w:t xml:space="preserve">представляемые в Департамент финансов. Количество коррекций форм бюджетной и бухгалтерской отчетности, направленных ВМО в Департамент финансов в связи с изменением требований Департамента финансов в процессе сдачи отчетности, при расчете коэффициента замены отчетности </w:t>
            </w:r>
            <w:proofErr w:type="spellStart"/>
            <w:r w:rsidRPr="006B6B66">
              <w:t>Kzo</w:t>
            </w:r>
            <w:proofErr w:type="spellEnd"/>
            <w:r w:rsidRPr="006B6B66">
              <w:t xml:space="preserve"> не учитывается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годовая бюджетная отчетность и сводная бухгалтерская отчетность муниципальных учреждений сформированы качественно (</w:t>
            </w:r>
            <w:proofErr w:type="spellStart"/>
            <w:r w:rsidRPr="006B6B66">
              <w:t>Kzo</w:t>
            </w:r>
            <w:proofErr w:type="spellEnd"/>
            <w:r w:rsidRPr="006B6B66">
              <w:t xml:space="preserve"> &lt;= 1,3);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годовая бюджетная отчетность и сводная бухгалтерская отчетность муниципальных учреждений сформированы некачественно (</w:t>
            </w:r>
            <w:proofErr w:type="spellStart"/>
            <w:proofErr w:type="gramStart"/>
            <w:r w:rsidRPr="006B6B66">
              <w:t>Kzo</w:t>
            </w:r>
            <w:proofErr w:type="spellEnd"/>
            <w:r w:rsidRPr="006B6B66">
              <w:t xml:space="preserve"> &gt;</w:t>
            </w:r>
            <w:proofErr w:type="gramEnd"/>
            <w:r w:rsidRPr="006B6B66">
              <w:t xml:space="preserve"> 1,3),</w:t>
            </w:r>
          </w:p>
          <w:p w:rsidR="00CF3FF8" w:rsidRPr="006B6B66" w:rsidRDefault="00CF3FF8">
            <w:pPr>
              <w:pStyle w:val="ConsPlusNormal"/>
            </w:pPr>
            <w:r w:rsidRPr="006B6B66">
              <w:t xml:space="preserve">где </w:t>
            </w:r>
            <w:proofErr w:type="spellStart"/>
            <w:r w:rsidRPr="006B6B66">
              <w:t>Kzo</w:t>
            </w:r>
            <w:proofErr w:type="spellEnd"/>
            <w:r w:rsidRPr="006B6B66">
              <w:t xml:space="preserve"> - коэффициент замены </w:t>
            </w:r>
            <w:r w:rsidRPr="006B6B66">
              <w:lastRenderedPageBreak/>
              <w:t>отчетности, рассчитываемый по формуле:</w:t>
            </w:r>
          </w:p>
          <w:p w:rsidR="00CF3FF8" w:rsidRPr="006B6B66" w:rsidRDefault="00CF3FF8">
            <w:pPr>
              <w:pStyle w:val="ConsPlusNormal"/>
            </w:pPr>
          </w:p>
          <w:p w:rsidR="00CF3FF8" w:rsidRPr="006B6B66" w:rsidRDefault="00CF3FF8">
            <w:pPr>
              <w:pStyle w:val="ConsPlusNormal"/>
            </w:pPr>
            <w:proofErr w:type="spellStart"/>
            <w:r w:rsidRPr="006B6B66">
              <w:t>Kzo</w:t>
            </w:r>
            <w:proofErr w:type="spellEnd"/>
            <w:r w:rsidRPr="006B6B66">
              <w:t xml:space="preserve"> = Общее количество форм бюджетной (бухгалтерской) отчетности, направленных ВМО в ходе сдачи отчетности, за исключением форм отчетности, направленных в связи с изменением требований Департамента финансов в ходе сдачи отчетности / Количество принятых форм отчетности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2,5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  <w:outlineLvl w:val="2"/>
            </w:pPr>
            <w:r w:rsidRPr="006B6B66">
              <w:t>4</w:t>
            </w:r>
          </w:p>
        </w:tc>
        <w:tc>
          <w:tcPr>
            <w:tcW w:w="15289" w:type="dxa"/>
            <w:gridSpan w:val="5"/>
          </w:tcPr>
          <w:p w:rsidR="00CF3FF8" w:rsidRPr="006B6B66" w:rsidRDefault="00CF3FF8">
            <w:pPr>
              <w:pStyle w:val="ConsPlusNormal"/>
            </w:pPr>
            <w:r w:rsidRPr="006B6B66">
              <w:t>Индикаторы, характеризующие степень прозрачности бюджетного процесса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4.1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Размещение на официальном сайте органа местного самоуправления ВМО в информационно-коммуникационной сети Интернет проекта бюджета ВМО на очередной финансовый год (очередной финансовый год и плановый период)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4.1i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Информация, предоставляемая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информация размещена;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информация не размещена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3,0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4.2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 xml:space="preserve">Размещение на официальном сайте органа местного самоуправления ВМО в информационно-коммуникационной сети Интернет решения представительного органа </w:t>
            </w:r>
            <w:r w:rsidRPr="006B6B66">
              <w:lastRenderedPageBreak/>
              <w:t>местного самоуправления о бюджете ВМО на очередной финансовый год (очередной финансовый год и плановый период)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U</w:t>
            </w:r>
            <w:r w:rsidRPr="006B6B66">
              <w:rPr>
                <w:vertAlign w:val="subscript"/>
              </w:rPr>
              <w:t>4.2i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Информация, предоставляемая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информация размещена;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информация не размещена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3,0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4.3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Размещение на официальном сайте органа местного самоуправления ВМО в информационно-коммуникационной сети Интернет отчетности об исполнении бюджета ВМО</w:t>
            </w:r>
          </w:p>
          <w:p w:rsidR="00CF3FF8" w:rsidRPr="006B6B66" w:rsidRDefault="00CF3FF8">
            <w:pPr>
              <w:pStyle w:val="ConsPlusNormal"/>
            </w:pPr>
            <w:r w:rsidRPr="006B6B66">
              <w:t>(за первый квартал, первое полугодие, девять месяцев текущего финансового года)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4.3i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Информация, предоставляемая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информация размещена;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информация не размещена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3,0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4.4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Размещение на официальном сайте органа местного самоуправления ВМО в информационно-коммуникационной сети Интернет отчета об исполнении бюджета ВМО за отчетный финансовый год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4.4i</w:t>
            </w:r>
            <w:r w:rsidRPr="006B6B66">
              <w:t xml:space="preserve"> = E(</w:t>
            </w:r>
            <w:proofErr w:type="spellStart"/>
            <w:r w:rsidRPr="006B6B66">
              <w:t>Ui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Информация, предоставляемая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Ui</w:t>
            </w:r>
            <w:proofErr w:type="spellEnd"/>
            <w:r w:rsidRPr="006B6B66">
              <w:t>) = 1, если информация размещена;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Ui</w:t>
            </w:r>
            <w:proofErr w:type="spellEnd"/>
            <w:r w:rsidRPr="006B6B66">
              <w:t>) = 0, если информация не размещена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3,0</w:t>
            </w:r>
          </w:p>
        </w:tc>
      </w:tr>
      <w:tr w:rsidR="006B6B66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4.5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>Проведение публичных слушаний или общественных обсуждений по проекту бюджета ВМО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t>U</w:t>
            </w:r>
            <w:r w:rsidRPr="006B6B66">
              <w:rPr>
                <w:vertAlign w:val="subscript"/>
              </w:rPr>
              <w:t>4.5i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Информация, предоставляемая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публичные слушания или общественные обсуждения состоялись;</w:t>
            </w:r>
          </w:p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публичные слушания или общественные обсуждения не состоялись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t>3,0</w:t>
            </w:r>
          </w:p>
        </w:tc>
      </w:tr>
      <w:tr w:rsidR="002235B0" w:rsidRPr="006B6B66" w:rsidTr="002235B0">
        <w:tc>
          <w:tcPr>
            <w:tcW w:w="745" w:type="dxa"/>
          </w:tcPr>
          <w:p w:rsidR="00CF3FF8" w:rsidRPr="006B6B66" w:rsidRDefault="00CF3FF8">
            <w:pPr>
              <w:pStyle w:val="ConsPlusNormal"/>
            </w:pPr>
            <w:r w:rsidRPr="006B6B66">
              <w:t>4.6</w:t>
            </w:r>
          </w:p>
        </w:tc>
        <w:tc>
          <w:tcPr>
            <w:tcW w:w="3298" w:type="dxa"/>
          </w:tcPr>
          <w:p w:rsidR="00CF3FF8" w:rsidRPr="006B6B66" w:rsidRDefault="00CF3FF8">
            <w:pPr>
              <w:pStyle w:val="ConsPlusNormal"/>
            </w:pPr>
            <w:r w:rsidRPr="006B6B66">
              <w:t xml:space="preserve">Проведение публичных слушаний или общественных обсуждений по годовому отчету </w:t>
            </w:r>
            <w:r w:rsidRPr="006B6B66">
              <w:lastRenderedPageBreak/>
              <w:t>об исполнении бюджета ВМО</w:t>
            </w:r>
          </w:p>
        </w:tc>
        <w:tc>
          <w:tcPr>
            <w:tcW w:w="4346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U</w:t>
            </w:r>
            <w:r w:rsidRPr="006B6B66">
              <w:rPr>
                <w:vertAlign w:val="subscript"/>
              </w:rPr>
              <w:t>4.6i</w:t>
            </w:r>
            <w:r w:rsidRPr="006B6B66">
              <w:t xml:space="preserve"> = 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</w:t>
            </w:r>
          </w:p>
        </w:tc>
        <w:tc>
          <w:tcPr>
            <w:tcW w:w="2548" w:type="dxa"/>
          </w:tcPr>
          <w:p w:rsidR="00CF3FF8" w:rsidRPr="006B6B66" w:rsidRDefault="00CF3FF8">
            <w:pPr>
              <w:pStyle w:val="ConsPlusNormal"/>
            </w:pPr>
            <w:r w:rsidRPr="006B6B66">
              <w:t>Информация, предоставляемая ВМО</w:t>
            </w:r>
          </w:p>
        </w:tc>
        <w:tc>
          <w:tcPr>
            <w:tcW w:w="3748" w:type="dxa"/>
          </w:tcPr>
          <w:p w:rsidR="00CF3FF8" w:rsidRPr="006B6B66" w:rsidRDefault="00CF3FF8">
            <w:pPr>
              <w:pStyle w:val="ConsPlusNormal"/>
            </w:pPr>
            <w:r w:rsidRPr="006B6B66"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1, если публичные слушания или общественные обсуждения состоялись;</w:t>
            </w:r>
          </w:p>
          <w:p w:rsidR="00CF3FF8" w:rsidRPr="006B6B66" w:rsidRDefault="00CF3FF8">
            <w:pPr>
              <w:pStyle w:val="ConsPlusNormal"/>
            </w:pPr>
            <w:r w:rsidRPr="006B6B66">
              <w:lastRenderedPageBreak/>
              <w:t>E(</w:t>
            </w:r>
            <w:proofErr w:type="spellStart"/>
            <w:r w:rsidRPr="006B6B66">
              <w:t>U</w:t>
            </w:r>
            <w:r w:rsidRPr="006B6B66">
              <w:rPr>
                <w:vertAlign w:val="subscript"/>
              </w:rPr>
              <w:t>i</w:t>
            </w:r>
            <w:proofErr w:type="spellEnd"/>
            <w:r w:rsidRPr="006B6B66">
              <w:t>) = 0, если публичные слушания или общественные обсуждения не состоялись</w:t>
            </w:r>
          </w:p>
        </w:tc>
        <w:tc>
          <w:tcPr>
            <w:tcW w:w="1349" w:type="dxa"/>
          </w:tcPr>
          <w:p w:rsidR="00CF3FF8" w:rsidRPr="006B6B66" w:rsidRDefault="00CF3FF8">
            <w:pPr>
              <w:pStyle w:val="ConsPlusNormal"/>
            </w:pPr>
            <w:r w:rsidRPr="006B6B66">
              <w:lastRenderedPageBreak/>
              <w:t>3,0</w:t>
            </w:r>
          </w:p>
        </w:tc>
      </w:tr>
    </w:tbl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jc w:val="both"/>
      </w:pPr>
    </w:p>
    <w:p w:rsidR="00CF3FF8" w:rsidRPr="006B6B66" w:rsidRDefault="00CF3F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073E" w:rsidRPr="006B6B66" w:rsidRDefault="007A073E">
      <w:pPr>
        <w:rPr>
          <w:lang w:val="en-US"/>
        </w:rPr>
      </w:pPr>
    </w:p>
    <w:sectPr w:rsidR="007A073E" w:rsidRPr="006B6B66" w:rsidSect="00CF3FF8">
      <w:pgSz w:w="16838" w:h="11905" w:orient="landscape"/>
      <w:pgMar w:top="1276" w:right="397" w:bottom="850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29D" w:rsidRDefault="00FD729D" w:rsidP="002F18D0">
      <w:pPr>
        <w:spacing w:after="0" w:line="240" w:lineRule="auto"/>
      </w:pPr>
      <w:r>
        <w:separator/>
      </w:r>
    </w:p>
  </w:endnote>
  <w:endnote w:type="continuationSeparator" w:id="0">
    <w:p w:rsidR="00FD729D" w:rsidRDefault="00FD729D" w:rsidP="002F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D0" w:rsidRDefault="002F18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D0" w:rsidRDefault="002F18D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D0" w:rsidRDefault="002F18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29D" w:rsidRDefault="00FD729D" w:rsidP="002F18D0">
      <w:pPr>
        <w:spacing w:after="0" w:line="240" w:lineRule="auto"/>
      </w:pPr>
      <w:r>
        <w:separator/>
      </w:r>
    </w:p>
  </w:footnote>
  <w:footnote w:type="continuationSeparator" w:id="0">
    <w:p w:rsidR="00FD729D" w:rsidRDefault="00FD729D" w:rsidP="002F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D0" w:rsidRDefault="002F18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D0" w:rsidRDefault="002F18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D0" w:rsidRDefault="002F18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F8"/>
    <w:rsid w:val="002235B0"/>
    <w:rsid w:val="002F18D0"/>
    <w:rsid w:val="006B6B66"/>
    <w:rsid w:val="007A073E"/>
    <w:rsid w:val="00810E43"/>
    <w:rsid w:val="00CF3FF8"/>
    <w:rsid w:val="00FD729D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F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3F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3F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18D0"/>
  </w:style>
  <w:style w:type="paragraph" w:styleId="a5">
    <w:name w:val="footer"/>
    <w:basedOn w:val="a"/>
    <w:link w:val="a6"/>
    <w:uiPriority w:val="99"/>
    <w:unhideWhenUsed/>
    <w:rsid w:val="002F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2025-06-17T12:14:00Z</dcterms:created>
  <dcterms:modified xsi:type="dcterms:W3CDTF">2025-06-17T13:11:00Z</dcterms:modified>
</cp:coreProperties>
</file>