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>о бюджете</w:t>
      </w:r>
      <w:r w:rsidR="00781E8D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645915">
        <w:rPr>
          <w:rFonts w:ascii="Times New Roman" w:hAnsi="Times New Roman" w:cs="Times New Roman"/>
          <w:b/>
          <w:sz w:val="28"/>
          <w:szCs w:val="28"/>
        </w:rPr>
        <w:t>6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645915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45915">
        <w:rPr>
          <w:rFonts w:ascii="Times New Roman" w:hAnsi="Times New Roman" w:cs="Times New Roman"/>
          <w:b/>
          <w:sz w:val="28"/>
          <w:szCs w:val="28"/>
        </w:rPr>
        <w:t>8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3F0" w:rsidTr="00887293">
        <w:tc>
          <w:tcPr>
            <w:tcW w:w="7655" w:type="dxa"/>
            <w:vAlign w:val="center"/>
          </w:tcPr>
          <w:p w:rsidR="003413F0" w:rsidRDefault="00341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 по проекту закона города Москвы 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6 год и плановый период 2027 и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1055E9" w:rsidRDefault="001055E9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8" w:rsidRPr="001055E9" w:rsidRDefault="00037076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055E9" w:rsidRPr="001055E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https://opmoscow.ru/agenda/news/view/o-provedenii-obshchestvennogo-obsuzhdeniya-</w:t>
              </w:r>
            </w:hyperlink>
          </w:p>
          <w:p w:rsidR="001055E9" w:rsidRDefault="001055E9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8" w:rsidRDefault="00037076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1DFB" w:rsidRPr="00164BF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https://budget.opmoscow.ru</w:t>
              </w:r>
            </w:hyperlink>
          </w:p>
          <w:p w:rsidR="00731DFB" w:rsidRDefault="00731DFB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413F0" w:rsidRPr="00C16693" w:rsidRDefault="001055E9" w:rsidP="0064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04A9">
              <w:rPr>
                <w:rFonts w:ascii="Times New Roman" w:hAnsi="Times New Roman" w:cs="Times New Roman"/>
                <w:sz w:val="28"/>
                <w:szCs w:val="28"/>
              </w:rPr>
              <w:t>.10.2025 -2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</w:tr>
      <w:tr w:rsidR="00D71E01" w:rsidTr="00887293">
        <w:tc>
          <w:tcPr>
            <w:tcW w:w="7655" w:type="dxa"/>
            <w:vAlign w:val="center"/>
          </w:tcPr>
          <w:p w:rsidR="00D71E01" w:rsidRDefault="00D71E01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закона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2026 год и плановый период 2027 и 2028</w:t>
            </w:r>
            <w:r w:rsidRPr="00D71E01">
              <w:rPr>
                <w:rFonts w:ascii="Times New Roman" w:hAnsi="Times New Roman" w:cs="Times New Roman"/>
                <w:sz w:val="28"/>
                <w:szCs w:val="28"/>
              </w:rPr>
              <w:t xml:space="preserve"> годов» в Московской городской Думе </w:t>
            </w:r>
            <w:r w:rsidR="000D1E90" w:rsidRPr="000D1E90">
              <w:rPr>
                <w:rFonts w:ascii="Times New Roman" w:hAnsi="Times New Roman" w:cs="Times New Roman"/>
                <w:sz w:val="28"/>
                <w:szCs w:val="28"/>
              </w:rPr>
              <w:t>в первом, втором и третьем чтениях</w:t>
            </w:r>
          </w:p>
        </w:tc>
        <w:tc>
          <w:tcPr>
            <w:tcW w:w="1984" w:type="dxa"/>
            <w:vAlign w:val="center"/>
          </w:tcPr>
          <w:p w:rsidR="00D71E01" w:rsidRDefault="00D71E01" w:rsidP="0064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  <w:tr w:rsidR="000D1E90" w:rsidTr="00887293">
        <w:tc>
          <w:tcPr>
            <w:tcW w:w="7655" w:type="dxa"/>
            <w:vAlign w:val="center"/>
          </w:tcPr>
          <w:p w:rsidR="000D1E90" w:rsidRPr="00D71E01" w:rsidRDefault="000D1E9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574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городской Думой закона города Москвы «О бюджете города Москвы на 2026 год и плановый период 2027 и 2028 годов»</w:t>
            </w:r>
          </w:p>
        </w:tc>
        <w:tc>
          <w:tcPr>
            <w:tcW w:w="1984" w:type="dxa"/>
            <w:vAlign w:val="center"/>
          </w:tcPr>
          <w:p w:rsidR="000D1E90" w:rsidRDefault="000D1E90" w:rsidP="0064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</w:tbl>
    <w:p w:rsidR="00960E27" w:rsidRDefault="00960E27" w:rsidP="000879D1"/>
    <w:sectPr w:rsidR="00960E27" w:rsidSect="00DD7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76" w:rsidRDefault="00037076">
      <w:pPr>
        <w:spacing w:after="0" w:line="240" w:lineRule="auto"/>
      </w:pPr>
      <w:r>
        <w:separator/>
      </w:r>
    </w:p>
  </w:endnote>
  <w:endnote w:type="continuationSeparator" w:id="0">
    <w:p w:rsidR="00037076" w:rsidRDefault="0003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92" w:rsidRDefault="007257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037076">
    <w:pPr>
      <w:pStyle w:val="a6"/>
      <w:jc w:val="right"/>
    </w:pPr>
  </w:p>
  <w:p w:rsidR="00D22D81" w:rsidRPr="00D22D81" w:rsidRDefault="00037076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037076">
    <w:pPr>
      <w:pStyle w:val="a6"/>
      <w:jc w:val="right"/>
    </w:pPr>
  </w:p>
  <w:p w:rsidR="00E061A5" w:rsidRDefault="00037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76" w:rsidRDefault="00037076">
      <w:pPr>
        <w:spacing w:after="0" w:line="240" w:lineRule="auto"/>
      </w:pPr>
      <w:r>
        <w:separator/>
      </w:r>
    </w:p>
  </w:footnote>
  <w:footnote w:type="continuationSeparator" w:id="0">
    <w:p w:rsidR="00037076" w:rsidRDefault="0003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92" w:rsidRDefault="007257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92" w:rsidRDefault="007257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037076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37076"/>
    <w:rsid w:val="00053F05"/>
    <w:rsid w:val="000879D1"/>
    <w:rsid w:val="000D1E90"/>
    <w:rsid w:val="001055E9"/>
    <w:rsid w:val="00106992"/>
    <w:rsid w:val="001201A1"/>
    <w:rsid w:val="001D04A9"/>
    <w:rsid w:val="00230F64"/>
    <w:rsid w:val="00267C56"/>
    <w:rsid w:val="002815EB"/>
    <w:rsid w:val="002C3ACC"/>
    <w:rsid w:val="002D78D8"/>
    <w:rsid w:val="003413F0"/>
    <w:rsid w:val="003A515C"/>
    <w:rsid w:val="004545EC"/>
    <w:rsid w:val="0048275D"/>
    <w:rsid w:val="004905E7"/>
    <w:rsid w:val="00561D04"/>
    <w:rsid w:val="00582F9F"/>
    <w:rsid w:val="005A4F98"/>
    <w:rsid w:val="006077E6"/>
    <w:rsid w:val="00624A64"/>
    <w:rsid w:val="00645915"/>
    <w:rsid w:val="00707BC8"/>
    <w:rsid w:val="00725792"/>
    <w:rsid w:val="00731DFB"/>
    <w:rsid w:val="00765B88"/>
    <w:rsid w:val="00781E8D"/>
    <w:rsid w:val="007C35A9"/>
    <w:rsid w:val="007C544C"/>
    <w:rsid w:val="00826D68"/>
    <w:rsid w:val="008332EA"/>
    <w:rsid w:val="00887293"/>
    <w:rsid w:val="008D36AB"/>
    <w:rsid w:val="008F4881"/>
    <w:rsid w:val="00925341"/>
    <w:rsid w:val="00925772"/>
    <w:rsid w:val="009319D3"/>
    <w:rsid w:val="00960E27"/>
    <w:rsid w:val="00984657"/>
    <w:rsid w:val="009A5C06"/>
    <w:rsid w:val="00A265D3"/>
    <w:rsid w:val="00A560E8"/>
    <w:rsid w:val="00B70326"/>
    <w:rsid w:val="00B862B9"/>
    <w:rsid w:val="00BB661E"/>
    <w:rsid w:val="00C15E06"/>
    <w:rsid w:val="00C16693"/>
    <w:rsid w:val="00C420C6"/>
    <w:rsid w:val="00C637AA"/>
    <w:rsid w:val="00CA52FF"/>
    <w:rsid w:val="00CB1175"/>
    <w:rsid w:val="00D121FB"/>
    <w:rsid w:val="00D44E0F"/>
    <w:rsid w:val="00D71E01"/>
    <w:rsid w:val="00DC5675"/>
    <w:rsid w:val="00DE02F3"/>
    <w:rsid w:val="00E00AEE"/>
    <w:rsid w:val="00E84D10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51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4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udget.opmoscow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moscow.ru/agenda/news/view/o-provedenii-obshchestvennogo-obsuzhdeniya-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2025-11-01T13:12:00Z</dcterms:created>
  <dcterms:modified xsi:type="dcterms:W3CDTF">2025-11-01T13:13:00Z</dcterms:modified>
</cp:coreProperties>
</file>