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AD" w:rsidRPr="00B61DBE" w:rsidRDefault="00A66791" w:rsidP="00A9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D4C35" w:rsidRPr="00B61DBE">
        <w:rPr>
          <w:rFonts w:ascii="Times New Roman" w:hAnsi="Times New Roman" w:cs="Times New Roman"/>
          <w:b/>
          <w:sz w:val="28"/>
          <w:szCs w:val="28"/>
        </w:rPr>
        <w:t xml:space="preserve">рогноз </w:t>
      </w:r>
      <w:r w:rsidR="00661FCB" w:rsidRPr="00B61DBE"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города Москвы </w:t>
      </w:r>
    </w:p>
    <w:p w:rsidR="00661FCB" w:rsidRPr="00B61DBE" w:rsidRDefault="00661FCB" w:rsidP="00A94E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DBE">
        <w:rPr>
          <w:rFonts w:ascii="Times New Roman" w:hAnsi="Times New Roman"/>
          <w:b/>
          <w:sz w:val="28"/>
          <w:szCs w:val="28"/>
        </w:rPr>
        <w:t>на 20</w:t>
      </w:r>
      <w:r w:rsidR="00B61DBE" w:rsidRPr="00B61DBE">
        <w:rPr>
          <w:rFonts w:ascii="Times New Roman" w:hAnsi="Times New Roman"/>
          <w:b/>
          <w:sz w:val="28"/>
          <w:szCs w:val="28"/>
        </w:rPr>
        <w:t>2</w:t>
      </w:r>
      <w:r w:rsidR="00595EA6">
        <w:rPr>
          <w:rFonts w:ascii="Times New Roman" w:hAnsi="Times New Roman"/>
          <w:b/>
          <w:sz w:val="28"/>
          <w:szCs w:val="28"/>
        </w:rPr>
        <w:t>1</w:t>
      </w:r>
      <w:r w:rsidR="00D97B57">
        <w:rPr>
          <w:rFonts w:ascii="Times New Roman" w:hAnsi="Times New Roman"/>
          <w:b/>
          <w:sz w:val="28"/>
          <w:szCs w:val="28"/>
        </w:rPr>
        <w:t xml:space="preserve"> </w:t>
      </w:r>
      <w:r w:rsidRPr="00B61DBE">
        <w:rPr>
          <w:rFonts w:ascii="Times New Roman" w:hAnsi="Times New Roman"/>
          <w:b/>
          <w:sz w:val="28"/>
          <w:szCs w:val="28"/>
        </w:rPr>
        <w:t>год и плановый период 20</w:t>
      </w:r>
      <w:r w:rsidR="00ED418C" w:rsidRPr="00B61DBE">
        <w:rPr>
          <w:rFonts w:ascii="Times New Roman" w:hAnsi="Times New Roman"/>
          <w:b/>
          <w:sz w:val="28"/>
          <w:szCs w:val="28"/>
        </w:rPr>
        <w:t>2</w:t>
      </w:r>
      <w:r w:rsidR="00595EA6">
        <w:rPr>
          <w:rFonts w:ascii="Times New Roman" w:hAnsi="Times New Roman"/>
          <w:b/>
          <w:sz w:val="28"/>
          <w:szCs w:val="28"/>
        </w:rPr>
        <w:t>2</w:t>
      </w:r>
      <w:r w:rsidR="00134846">
        <w:rPr>
          <w:rFonts w:ascii="Times New Roman" w:hAnsi="Times New Roman"/>
          <w:b/>
          <w:sz w:val="28"/>
          <w:szCs w:val="28"/>
        </w:rPr>
        <w:t xml:space="preserve"> и </w:t>
      </w:r>
      <w:r w:rsidRPr="00B61DBE">
        <w:rPr>
          <w:rFonts w:ascii="Times New Roman" w:hAnsi="Times New Roman"/>
          <w:b/>
          <w:sz w:val="28"/>
          <w:szCs w:val="28"/>
        </w:rPr>
        <w:t>202</w:t>
      </w:r>
      <w:r w:rsidR="00595EA6">
        <w:rPr>
          <w:rFonts w:ascii="Times New Roman" w:hAnsi="Times New Roman"/>
          <w:b/>
          <w:sz w:val="28"/>
          <w:szCs w:val="28"/>
        </w:rPr>
        <w:t>3</w:t>
      </w:r>
      <w:r w:rsidRPr="00B61DBE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661FCB" w:rsidRPr="00B61DBE" w:rsidRDefault="00661FCB" w:rsidP="004E10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B22" w:rsidRDefault="004F6544" w:rsidP="00E03B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846">
        <w:rPr>
          <w:rFonts w:ascii="Times New Roman" w:hAnsi="Times New Roman"/>
          <w:sz w:val="28"/>
          <w:szCs w:val="28"/>
        </w:rPr>
        <w:t xml:space="preserve">Прогноз социально-экономического развития города Москвы </w:t>
      </w:r>
      <w:r w:rsidR="00D97B57">
        <w:rPr>
          <w:rFonts w:ascii="Times New Roman" w:hAnsi="Times New Roman"/>
          <w:sz w:val="28"/>
          <w:szCs w:val="28"/>
        </w:rPr>
        <w:t>на 2021 год</w:t>
      </w:r>
      <w:r w:rsidR="00D97B57">
        <w:rPr>
          <w:rFonts w:ascii="Times New Roman" w:hAnsi="Times New Roman"/>
          <w:sz w:val="28"/>
          <w:szCs w:val="28"/>
        </w:rPr>
        <w:br/>
      </w:r>
      <w:r w:rsidR="00134846" w:rsidRPr="00134846">
        <w:rPr>
          <w:rFonts w:ascii="Times New Roman" w:hAnsi="Times New Roman"/>
          <w:sz w:val="28"/>
          <w:szCs w:val="28"/>
        </w:rPr>
        <w:t>и</w:t>
      </w:r>
      <w:r w:rsidR="00134846">
        <w:rPr>
          <w:rFonts w:ascii="Times New Roman" w:hAnsi="Times New Roman"/>
          <w:sz w:val="28"/>
          <w:szCs w:val="28"/>
        </w:rPr>
        <w:t xml:space="preserve"> п</w:t>
      </w:r>
      <w:r w:rsidR="00134846" w:rsidRPr="00134846">
        <w:rPr>
          <w:rFonts w:ascii="Times New Roman" w:hAnsi="Times New Roman"/>
          <w:sz w:val="28"/>
          <w:szCs w:val="28"/>
        </w:rPr>
        <w:t>лановый период 2022</w:t>
      </w:r>
      <w:r w:rsidR="00134846">
        <w:rPr>
          <w:rFonts w:ascii="Times New Roman" w:hAnsi="Times New Roman"/>
          <w:sz w:val="28"/>
          <w:szCs w:val="28"/>
        </w:rPr>
        <w:t xml:space="preserve"> и </w:t>
      </w:r>
      <w:r w:rsidR="00134846" w:rsidRPr="00134846">
        <w:rPr>
          <w:rFonts w:ascii="Times New Roman" w:hAnsi="Times New Roman"/>
          <w:sz w:val="28"/>
          <w:szCs w:val="28"/>
        </w:rPr>
        <w:t>2023 годов</w:t>
      </w:r>
      <w:r w:rsidR="00134846">
        <w:rPr>
          <w:rFonts w:ascii="Times New Roman" w:hAnsi="Times New Roman"/>
          <w:sz w:val="28"/>
          <w:szCs w:val="28"/>
        </w:rPr>
        <w:t xml:space="preserve"> </w:t>
      </w:r>
      <w:r w:rsidRPr="00134846">
        <w:rPr>
          <w:rFonts w:ascii="Times New Roman" w:hAnsi="Times New Roman"/>
          <w:sz w:val="28"/>
          <w:szCs w:val="28"/>
        </w:rPr>
        <w:t>разработан</w:t>
      </w:r>
      <w:r>
        <w:rPr>
          <w:rFonts w:ascii="Times New Roman" w:hAnsi="Times New Roman"/>
          <w:sz w:val="28"/>
          <w:szCs w:val="28"/>
        </w:rPr>
        <w:t xml:space="preserve"> с учетом сценарных условий, основных</w:t>
      </w:r>
      <w:r w:rsidRPr="001B1D89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ов</w:t>
      </w:r>
      <w:r w:rsidRPr="001B1D89">
        <w:rPr>
          <w:rFonts w:ascii="Times New Roman" w:hAnsi="Times New Roman"/>
          <w:sz w:val="28"/>
          <w:szCs w:val="28"/>
        </w:rPr>
        <w:t xml:space="preserve"> прогноза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Pr="001B1D89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1B1D89">
        <w:rPr>
          <w:rFonts w:ascii="Times New Roman" w:hAnsi="Times New Roman"/>
          <w:bCs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>в среднесрочной</w:t>
      </w:r>
      <w:r w:rsidR="00134846">
        <w:rPr>
          <w:rFonts w:ascii="Times New Roman" w:hAnsi="Times New Roman"/>
          <w:sz w:val="28"/>
          <w:szCs w:val="28"/>
        </w:rPr>
        <w:t xml:space="preserve"> </w:t>
      </w:r>
      <w:r w:rsidRPr="001B1D89">
        <w:rPr>
          <w:rFonts w:ascii="Times New Roman" w:hAnsi="Times New Roman"/>
          <w:sz w:val="28"/>
          <w:szCs w:val="28"/>
        </w:rPr>
        <w:t>перспектив</w:t>
      </w:r>
      <w:r w:rsidR="0013484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1B1D89">
        <w:rPr>
          <w:rFonts w:ascii="Times New Roman" w:hAnsi="Times New Roman"/>
          <w:sz w:val="28"/>
          <w:szCs w:val="28"/>
        </w:rPr>
        <w:t>на основе анализа сложившихся тенденций социально-экономического развития Российской Федерации и города Москвы</w:t>
      </w:r>
      <w:r w:rsidR="00A66791">
        <w:rPr>
          <w:rFonts w:ascii="Times New Roman" w:hAnsi="Times New Roman"/>
          <w:sz w:val="28"/>
          <w:szCs w:val="28"/>
        </w:rPr>
        <w:t>.</w:t>
      </w:r>
    </w:p>
    <w:p w:rsidR="00CC2DD2" w:rsidRPr="00ED0698" w:rsidRDefault="00CC2DD2" w:rsidP="0018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E01E2" w:rsidRPr="00B61DBE" w:rsidRDefault="00A66791" w:rsidP="00A66791">
      <w:pPr>
        <w:pStyle w:val="ad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Макроэкономическая ситуация и основные текущие тенденции социально-экономического развития России</w:t>
      </w:r>
    </w:p>
    <w:p w:rsidR="00A7646B" w:rsidRDefault="00A7646B" w:rsidP="001834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DC9" w:rsidRPr="004E63F2" w:rsidRDefault="00551DC9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3F2">
        <w:rPr>
          <w:rFonts w:ascii="Times New Roman" w:hAnsi="Times New Roman"/>
          <w:sz w:val="28"/>
          <w:szCs w:val="28"/>
        </w:rPr>
        <w:t>В 20</w:t>
      </w:r>
      <w:r w:rsidR="00C21758" w:rsidRPr="004E63F2">
        <w:rPr>
          <w:rFonts w:ascii="Times New Roman" w:hAnsi="Times New Roman"/>
          <w:sz w:val="28"/>
          <w:szCs w:val="28"/>
        </w:rPr>
        <w:t>20</w:t>
      </w:r>
      <w:r w:rsidRPr="004E63F2">
        <w:rPr>
          <w:rFonts w:ascii="Times New Roman" w:hAnsi="Times New Roman"/>
          <w:sz w:val="28"/>
          <w:szCs w:val="28"/>
        </w:rPr>
        <w:t xml:space="preserve"> году рост российской экономики </w:t>
      </w:r>
      <w:r w:rsidR="008850CC">
        <w:rPr>
          <w:rFonts w:ascii="Times New Roman" w:hAnsi="Times New Roman"/>
          <w:sz w:val="28"/>
          <w:szCs w:val="28"/>
        </w:rPr>
        <w:t xml:space="preserve">сменился падением </w:t>
      </w:r>
      <w:r w:rsidRPr="004E63F2">
        <w:rPr>
          <w:rFonts w:ascii="Times New Roman" w:hAnsi="Times New Roman"/>
          <w:sz w:val="28"/>
          <w:szCs w:val="28"/>
        </w:rPr>
        <w:t>в сравнении с предыдущим годом: за 1-е полугодие ВВП Р</w:t>
      </w:r>
      <w:r w:rsidR="004E63F2" w:rsidRPr="004E63F2">
        <w:rPr>
          <w:rFonts w:ascii="Times New Roman" w:hAnsi="Times New Roman"/>
          <w:sz w:val="28"/>
          <w:szCs w:val="28"/>
        </w:rPr>
        <w:t xml:space="preserve">оссийской </w:t>
      </w:r>
      <w:r w:rsidRPr="004E63F2">
        <w:rPr>
          <w:rFonts w:ascii="Times New Roman" w:hAnsi="Times New Roman"/>
          <w:sz w:val="28"/>
          <w:szCs w:val="28"/>
        </w:rPr>
        <w:t>Ф</w:t>
      </w:r>
      <w:r w:rsidR="004E63F2" w:rsidRPr="004E63F2">
        <w:rPr>
          <w:rFonts w:ascii="Times New Roman" w:hAnsi="Times New Roman"/>
          <w:sz w:val="28"/>
          <w:szCs w:val="28"/>
        </w:rPr>
        <w:t xml:space="preserve">едерации уменьшился на </w:t>
      </w:r>
      <w:r w:rsidR="00C24060">
        <w:rPr>
          <w:rFonts w:ascii="Times New Roman" w:hAnsi="Times New Roman"/>
          <w:sz w:val="28"/>
          <w:szCs w:val="28"/>
        </w:rPr>
        <w:t>3,</w:t>
      </w:r>
      <w:r w:rsidR="00F12989">
        <w:rPr>
          <w:rFonts w:ascii="Times New Roman" w:hAnsi="Times New Roman"/>
          <w:sz w:val="28"/>
          <w:szCs w:val="28"/>
        </w:rPr>
        <w:t>4</w:t>
      </w:r>
      <w:r w:rsidR="004E63F2" w:rsidRPr="004E63F2">
        <w:rPr>
          <w:rFonts w:ascii="Times New Roman" w:hAnsi="Times New Roman"/>
          <w:sz w:val="28"/>
          <w:szCs w:val="28"/>
        </w:rPr>
        <w:t> </w:t>
      </w:r>
      <w:r w:rsidRPr="004E63F2">
        <w:rPr>
          <w:rFonts w:ascii="Times New Roman" w:hAnsi="Times New Roman"/>
          <w:sz w:val="28"/>
          <w:szCs w:val="28"/>
        </w:rPr>
        <w:t>% (в 201</w:t>
      </w:r>
      <w:r w:rsidR="004E63F2" w:rsidRPr="004E63F2">
        <w:rPr>
          <w:rFonts w:ascii="Times New Roman" w:hAnsi="Times New Roman"/>
          <w:sz w:val="28"/>
          <w:szCs w:val="28"/>
        </w:rPr>
        <w:t>9</w:t>
      </w:r>
      <w:r w:rsidRPr="004E63F2">
        <w:rPr>
          <w:rFonts w:ascii="Times New Roman" w:hAnsi="Times New Roman"/>
          <w:sz w:val="28"/>
          <w:szCs w:val="28"/>
        </w:rPr>
        <w:t xml:space="preserve"> году</w:t>
      </w:r>
      <w:r w:rsidR="006832D2">
        <w:rPr>
          <w:rFonts w:ascii="Times New Roman" w:hAnsi="Times New Roman"/>
          <w:sz w:val="28"/>
          <w:szCs w:val="28"/>
        </w:rPr>
        <w:t xml:space="preserve"> </w:t>
      </w:r>
      <w:r w:rsidR="008C0FF1">
        <w:rPr>
          <w:rFonts w:ascii="Times New Roman" w:hAnsi="Times New Roman"/>
          <w:sz w:val="28"/>
          <w:szCs w:val="28"/>
        </w:rPr>
        <w:t xml:space="preserve">российская экономика выросла на </w:t>
      </w:r>
      <w:r w:rsidR="00A074C7" w:rsidRPr="00A074C7">
        <w:rPr>
          <w:rFonts w:ascii="Times New Roman" w:hAnsi="Times New Roman"/>
          <w:sz w:val="28"/>
          <w:szCs w:val="28"/>
        </w:rPr>
        <w:t>1</w:t>
      </w:r>
      <w:r w:rsidR="00A074C7">
        <w:rPr>
          <w:rFonts w:ascii="Times New Roman" w:hAnsi="Times New Roman"/>
          <w:sz w:val="28"/>
          <w:szCs w:val="28"/>
        </w:rPr>
        <w:t>,</w:t>
      </w:r>
      <w:r w:rsidR="00A074C7" w:rsidRPr="00A074C7">
        <w:rPr>
          <w:rFonts w:ascii="Times New Roman" w:hAnsi="Times New Roman"/>
          <w:sz w:val="28"/>
          <w:szCs w:val="28"/>
        </w:rPr>
        <w:t>3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Pr="004E63F2">
        <w:rPr>
          <w:rFonts w:ascii="Times New Roman" w:hAnsi="Times New Roman"/>
          <w:sz w:val="28"/>
          <w:szCs w:val="28"/>
        </w:rPr>
        <w:t>%)</w:t>
      </w:r>
      <w:r w:rsidRPr="004E63F2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4E63F2">
        <w:rPr>
          <w:rFonts w:ascii="Times New Roman" w:hAnsi="Times New Roman"/>
          <w:sz w:val="28"/>
          <w:szCs w:val="28"/>
        </w:rPr>
        <w:t xml:space="preserve">. </w:t>
      </w:r>
    </w:p>
    <w:p w:rsidR="009D308F" w:rsidRDefault="009D308F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пандемии новой коронавирусной инфекции существенным образом изменилась траектория развития мировой экономики в 2020 году. Вследствие повсеместного введения ограничительных мер по сдерживанию распространения инфекции большинство ведущих экономик вошли в рецессию. ВВП США в</w:t>
      </w:r>
      <w:r w:rsidR="005D76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152671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квартале 2020 года </w:t>
      </w:r>
      <w:r w:rsidR="00152671">
        <w:rPr>
          <w:rFonts w:ascii="Times New Roman" w:hAnsi="Times New Roman"/>
          <w:sz w:val="28"/>
          <w:szCs w:val="28"/>
        </w:rPr>
        <w:t>снизился на 9,1</w:t>
      </w:r>
      <w:r>
        <w:rPr>
          <w:rFonts w:ascii="Times New Roman" w:hAnsi="Times New Roman"/>
          <w:sz w:val="28"/>
          <w:szCs w:val="28"/>
        </w:rPr>
        <w:t xml:space="preserve"> % в годовом выражении,</w:t>
      </w:r>
      <w:r w:rsidR="005D76D0">
        <w:rPr>
          <w:rFonts w:ascii="Times New Roman" w:hAnsi="Times New Roman"/>
          <w:sz w:val="28"/>
          <w:szCs w:val="28"/>
        </w:rPr>
        <w:t xml:space="preserve"> с</w:t>
      </w:r>
      <w:r w:rsidR="005D76D0" w:rsidRPr="005D76D0">
        <w:rPr>
          <w:rFonts w:ascii="Times New Roman" w:hAnsi="Times New Roman"/>
          <w:sz w:val="28"/>
          <w:szCs w:val="28"/>
        </w:rPr>
        <w:t>ущественное снижение ВВП наблюдалось и в ведущих европейских экономиках: (Испания: -22,1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>% г/г, Великобритания: -21,7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>% г/г; Франция: -18,9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>% г/г; Италия: -17,7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>% г/г, Германия: -11,3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 xml:space="preserve">% г/г). В то же время в китайской экономике, где основная часть ограничений была снята в апреле, </w:t>
      </w:r>
      <w:r w:rsidR="005D76D0">
        <w:rPr>
          <w:rFonts w:ascii="Times New Roman" w:hAnsi="Times New Roman"/>
          <w:sz w:val="28"/>
          <w:szCs w:val="28"/>
        </w:rPr>
        <w:t xml:space="preserve">во </w:t>
      </w:r>
      <w:r w:rsidR="005D76D0">
        <w:rPr>
          <w:rFonts w:ascii="Times New Roman" w:hAnsi="Times New Roman"/>
          <w:sz w:val="28"/>
          <w:szCs w:val="28"/>
          <w:lang w:val="en-US"/>
        </w:rPr>
        <w:t>II</w:t>
      </w:r>
      <w:r w:rsidR="005D76D0">
        <w:rPr>
          <w:rFonts w:ascii="Times New Roman" w:hAnsi="Times New Roman"/>
          <w:sz w:val="28"/>
          <w:szCs w:val="28"/>
        </w:rPr>
        <w:t xml:space="preserve"> квартале 2020 года </w:t>
      </w:r>
      <w:r w:rsidR="005D76D0" w:rsidRPr="005D76D0">
        <w:rPr>
          <w:rFonts w:ascii="Times New Roman" w:hAnsi="Times New Roman"/>
          <w:sz w:val="28"/>
          <w:szCs w:val="28"/>
        </w:rPr>
        <w:t xml:space="preserve">темпы роста восстановились до </w:t>
      </w:r>
      <w:r w:rsidR="00492799">
        <w:rPr>
          <w:rFonts w:ascii="Times New Roman" w:hAnsi="Times New Roman"/>
          <w:sz w:val="28"/>
          <w:szCs w:val="28"/>
        </w:rPr>
        <w:t>+</w:t>
      </w:r>
      <w:r w:rsidR="005D76D0" w:rsidRPr="005D76D0">
        <w:rPr>
          <w:rFonts w:ascii="Times New Roman" w:hAnsi="Times New Roman"/>
          <w:sz w:val="28"/>
          <w:szCs w:val="28"/>
        </w:rPr>
        <w:t>3,2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5D76D0" w:rsidRPr="005D76D0">
        <w:rPr>
          <w:rFonts w:ascii="Times New Roman" w:hAnsi="Times New Roman"/>
          <w:sz w:val="28"/>
          <w:szCs w:val="28"/>
        </w:rPr>
        <w:t>% г/г.</w:t>
      </w:r>
    </w:p>
    <w:p w:rsidR="00C54BF9" w:rsidRDefault="009D308F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Сжатие спроса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 xml:space="preserve"> и риск рецессии мировой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экономики на фоне пандемии</w:t>
      </w:r>
      <w:r w:rsidR="003C12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прекращения действия 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>в марте нефтяной сделки ОПЕК+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привело к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значительному 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>снижени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F83AE6">
        <w:rPr>
          <w:rFonts w:ascii="Times New Roman" w:hAnsi="Times New Roman"/>
          <w:bCs/>
          <w:sz w:val="28"/>
          <w:szCs w:val="28"/>
          <w:lang w:eastAsia="ru-RU"/>
        </w:rPr>
        <w:t xml:space="preserve"> нефтяных котировок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B3F67">
        <w:rPr>
          <w:rFonts w:ascii="Times New Roman" w:hAnsi="Times New Roman"/>
          <w:sz w:val="28"/>
          <w:szCs w:val="28"/>
        </w:rPr>
        <w:t xml:space="preserve"> </w:t>
      </w:r>
      <w:r w:rsidR="008C0FF1">
        <w:rPr>
          <w:rFonts w:ascii="Times New Roman" w:hAnsi="Times New Roman"/>
          <w:sz w:val="28"/>
          <w:szCs w:val="28"/>
        </w:rPr>
        <w:t xml:space="preserve">– начале </w:t>
      </w:r>
      <w:r w:rsidR="008C0FF1">
        <w:rPr>
          <w:rFonts w:ascii="Times New Roman" w:hAnsi="Times New Roman"/>
          <w:sz w:val="28"/>
          <w:szCs w:val="28"/>
          <w:lang w:val="en-US"/>
        </w:rPr>
        <w:t>II</w:t>
      </w:r>
      <w:r w:rsidR="008C0FF1" w:rsidRPr="008C0FF1">
        <w:rPr>
          <w:rFonts w:ascii="Times New Roman" w:hAnsi="Times New Roman"/>
          <w:sz w:val="28"/>
          <w:szCs w:val="28"/>
        </w:rPr>
        <w:t xml:space="preserve"> </w:t>
      </w:r>
      <w:r w:rsidR="008C0FF1">
        <w:rPr>
          <w:rFonts w:ascii="Times New Roman" w:hAnsi="Times New Roman"/>
          <w:sz w:val="28"/>
          <w:szCs w:val="28"/>
        </w:rPr>
        <w:t>квартала</w:t>
      </w:r>
      <w:r>
        <w:rPr>
          <w:rFonts w:ascii="Times New Roman" w:hAnsi="Times New Roman"/>
          <w:sz w:val="28"/>
          <w:szCs w:val="28"/>
        </w:rPr>
        <w:t xml:space="preserve"> 2020 года. </w:t>
      </w:r>
      <w:r w:rsidRPr="00686559">
        <w:rPr>
          <w:rFonts w:ascii="Times New Roman" w:hAnsi="Times New Roman"/>
          <w:sz w:val="28"/>
          <w:szCs w:val="28"/>
        </w:rPr>
        <w:t xml:space="preserve">Цена на нефть марки </w:t>
      </w:r>
      <w:r w:rsidRPr="00686559">
        <w:rPr>
          <w:rFonts w:ascii="Times New Roman" w:hAnsi="Times New Roman"/>
          <w:sz w:val="28"/>
          <w:szCs w:val="28"/>
          <w:lang w:val="en-US"/>
        </w:rPr>
        <w:t>Urals</w:t>
      </w:r>
      <w:r w:rsidRPr="00686559">
        <w:rPr>
          <w:rFonts w:ascii="Times New Roman" w:hAnsi="Times New Roman"/>
          <w:sz w:val="28"/>
          <w:szCs w:val="28"/>
        </w:rPr>
        <w:t xml:space="preserve"> снизилась с 62 долл. США за баррель в январе </w:t>
      </w:r>
      <w:r>
        <w:rPr>
          <w:rFonts w:ascii="Times New Roman" w:hAnsi="Times New Roman"/>
          <w:sz w:val="28"/>
          <w:szCs w:val="28"/>
        </w:rPr>
        <w:t xml:space="preserve">2020 года </w:t>
      </w:r>
      <w:r w:rsidRPr="00686559">
        <w:rPr>
          <w:rFonts w:ascii="Times New Roman" w:hAnsi="Times New Roman"/>
          <w:sz w:val="28"/>
          <w:szCs w:val="28"/>
        </w:rPr>
        <w:t>до 1</w:t>
      </w:r>
      <w:r w:rsidR="005D76D0">
        <w:rPr>
          <w:rFonts w:ascii="Times New Roman" w:hAnsi="Times New Roman"/>
          <w:sz w:val="28"/>
          <w:szCs w:val="28"/>
        </w:rPr>
        <w:t>5</w:t>
      </w:r>
      <w:r w:rsidRPr="00686559">
        <w:rPr>
          <w:rFonts w:ascii="Times New Roman" w:hAnsi="Times New Roman"/>
          <w:sz w:val="28"/>
          <w:szCs w:val="28"/>
        </w:rPr>
        <w:t xml:space="preserve"> долл. США</w:t>
      </w:r>
      <w:r w:rsidRPr="009D308F">
        <w:rPr>
          <w:rFonts w:ascii="Times New Roman" w:hAnsi="Times New Roman"/>
          <w:sz w:val="28"/>
          <w:szCs w:val="28"/>
        </w:rPr>
        <w:t xml:space="preserve"> </w:t>
      </w:r>
      <w:r w:rsidRPr="00686559">
        <w:rPr>
          <w:rFonts w:ascii="Times New Roman" w:hAnsi="Times New Roman"/>
          <w:sz w:val="28"/>
          <w:szCs w:val="28"/>
        </w:rPr>
        <w:t>за баррель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0B56BA">
        <w:rPr>
          <w:rFonts w:ascii="Times New Roman" w:hAnsi="Times New Roman"/>
          <w:sz w:val="28"/>
          <w:szCs w:val="28"/>
        </w:rPr>
        <w:t xml:space="preserve">в </w:t>
      </w:r>
      <w:r w:rsidR="00A074C7">
        <w:rPr>
          <w:rFonts w:ascii="Times New Roman" w:hAnsi="Times New Roman"/>
          <w:sz w:val="28"/>
          <w:szCs w:val="28"/>
        </w:rPr>
        <w:t>отдельные</w:t>
      </w:r>
      <w:r w:rsidR="008C0FF1">
        <w:rPr>
          <w:rFonts w:ascii="Times New Roman" w:hAnsi="Times New Roman"/>
          <w:sz w:val="28"/>
          <w:szCs w:val="28"/>
        </w:rPr>
        <w:t xml:space="preserve"> дни апреля 2020 года.</w:t>
      </w:r>
      <w:r w:rsidR="00FF5865">
        <w:rPr>
          <w:rFonts w:ascii="Times New Roman" w:hAnsi="Times New Roman"/>
          <w:sz w:val="28"/>
          <w:szCs w:val="28"/>
        </w:rPr>
        <w:t xml:space="preserve"> </w:t>
      </w:r>
    </w:p>
    <w:p w:rsidR="006E05FC" w:rsidRDefault="00F609B5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Заключение в середине апреля нового соглашения об ограничении добычи в рамках ОПЕК+ не привело к быстрому восстановлению нефтяных котировок, но способствовало некоторой стабилизации рынка. </w:t>
      </w:r>
      <w:r w:rsidRPr="00C54BF9">
        <w:rPr>
          <w:rFonts w:ascii="Times New Roman" w:hAnsi="Times New Roman"/>
          <w:sz w:val="28"/>
          <w:szCs w:val="28"/>
        </w:rPr>
        <w:t xml:space="preserve">В </w:t>
      </w:r>
      <w:r w:rsidR="006E05FC" w:rsidRPr="00C54BF9">
        <w:rPr>
          <w:rFonts w:ascii="Times New Roman" w:hAnsi="Times New Roman"/>
          <w:sz w:val="28"/>
          <w:szCs w:val="28"/>
        </w:rPr>
        <w:t xml:space="preserve">августе нефть марки </w:t>
      </w:r>
      <w:r w:rsidR="006E05FC" w:rsidRPr="00C54BF9">
        <w:rPr>
          <w:rFonts w:ascii="Times New Roman" w:hAnsi="Times New Roman"/>
          <w:sz w:val="28"/>
          <w:szCs w:val="28"/>
          <w:lang w:val="en-US"/>
        </w:rPr>
        <w:t>Urals</w:t>
      </w:r>
      <w:r w:rsidR="006E05FC" w:rsidRPr="00C54BF9">
        <w:rPr>
          <w:rFonts w:ascii="Times New Roman" w:hAnsi="Times New Roman"/>
          <w:sz w:val="28"/>
          <w:szCs w:val="28"/>
        </w:rPr>
        <w:t xml:space="preserve"> преимущественно торговалась на уровне около 45 долл. США за баррель. </w:t>
      </w:r>
      <w:r w:rsidR="006E05FC" w:rsidRPr="006E05FC">
        <w:rPr>
          <w:rFonts w:ascii="Times New Roman" w:hAnsi="Times New Roman"/>
          <w:sz w:val="28"/>
          <w:szCs w:val="28"/>
        </w:rPr>
        <w:t xml:space="preserve">Средняя цена на нефть марки </w:t>
      </w:r>
      <w:r w:rsidR="006E05FC">
        <w:rPr>
          <w:rFonts w:ascii="Times New Roman" w:hAnsi="Times New Roman"/>
          <w:sz w:val="28"/>
          <w:szCs w:val="28"/>
          <w:lang w:val="en-US"/>
        </w:rPr>
        <w:t>Urals</w:t>
      </w:r>
      <w:r w:rsidR="006E05FC" w:rsidRPr="006E05FC">
        <w:rPr>
          <w:rFonts w:ascii="Times New Roman" w:hAnsi="Times New Roman"/>
          <w:sz w:val="28"/>
          <w:szCs w:val="28"/>
        </w:rPr>
        <w:t xml:space="preserve"> за январь–август составила 40,4 долл. США за баррель.</w:t>
      </w:r>
    </w:p>
    <w:p w:rsidR="009C207E" w:rsidRDefault="009C207E" w:rsidP="009C2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9A9">
        <w:rPr>
          <w:rFonts w:ascii="Times New Roman" w:hAnsi="Times New Roman"/>
          <w:sz w:val="28"/>
          <w:szCs w:val="28"/>
        </w:rPr>
        <w:t>Последовательная реализация макроэкономической политики в рамках бюджетного правила обеспечила огран</w:t>
      </w:r>
      <w:r>
        <w:rPr>
          <w:rFonts w:ascii="Times New Roman" w:hAnsi="Times New Roman"/>
          <w:sz w:val="28"/>
          <w:szCs w:val="28"/>
        </w:rPr>
        <w:t xml:space="preserve">иченную реакцию валютного рынка </w:t>
      </w:r>
      <w:r w:rsidRPr="00ED49A9">
        <w:rPr>
          <w:rFonts w:ascii="Times New Roman" w:hAnsi="Times New Roman"/>
          <w:sz w:val="28"/>
          <w:szCs w:val="28"/>
        </w:rPr>
        <w:t>на снижение нефтяных</w:t>
      </w:r>
      <w:r>
        <w:rPr>
          <w:rFonts w:ascii="Times New Roman" w:hAnsi="Times New Roman"/>
          <w:sz w:val="28"/>
          <w:szCs w:val="28"/>
        </w:rPr>
        <w:t xml:space="preserve"> цен.</w:t>
      </w:r>
    </w:p>
    <w:p w:rsidR="009D308F" w:rsidRDefault="009D308F" w:rsidP="004C19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Учитывая высокий уровень запасов и текущий избыток предложения на рынке в соответствии с прогнозом </w:t>
      </w:r>
      <w:r w:rsidRPr="001B6257">
        <w:rPr>
          <w:rFonts w:ascii="Times New Roman" w:hAnsi="Times New Roman"/>
          <w:bCs/>
          <w:sz w:val="28"/>
          <w:szCs w:val="28"/>
          <w:lang w:eastAsia="ru-RU"/>
        </w:rPr>
        <w:t>Минэкономразвития России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в 2020 году средняя цена нефти сорта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Urals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составит </w:t>
      </w:r>
      <w:r w:rsidR="00FF5865">
        <w:rPr>
          <w:rFonts w:ascii="Times New Roman" w:hAnsi="Times New Roman"/>
          <w:bCs/>
          <w:sz w:val="28"/>
          <w:szCs w:val="28"/>
          <w:lang w:eastAsia="ru-RU"/>
        </w:rPr>
        <w:t>41,8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долл. США за баррел</w:t>
      </w:r>
      <w:r w:rsidR="00FC79E1">
        <w:rPr>
          <w:rFonts w:ascii="Times New Roman" w:hAnsi="Times New Roman"/>
          <w:bCs/>
          <w:sz w:val="28"/>
          <w:szCs w:val="28"/>
          <w:lang w:eastAsia="ru-RU"/>
        </w:rPr>
        <w:t>ь, в среднесрочной перспективе прогнозируется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восстановление</w:t>
      </w:r>
      <w:r w:rsidR="00F609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до уровня 4</w:t>
      </w:r>
      <w:r w:rsidR="00FF5865">
        <w:rPr>
          <w:rFonts w:ascii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hAnsi="Times New Roman"/>
          <w:bCs/>
          <w:sz w:val="28"/>
          <w:szCs w:val="28"/>
          <w:lang w:eastAsia="ru-RU"/>
        </w:rPr>
        <w:t>,5 долл. США за баррель.</w:t>
      </w:r>
    </w:p>
    <w:p w:rsidR="00225EF1" w:rsidRDefault="00F609B5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фоне ухудшения внешнеэкономической конъюнктуры и введения карантинных ограничений</w:t>
      </w:r>
      <w:r w:rsidRPr="00FF5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странах – торговых партнерах</w:t>
      </w:r>
      <w:r w:rsidR="00FC79E1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э</w:t>
      </w:r>
      <w:r w:rsidR="00FF5865">
        <w:rPr>
          <w:rFonts w:ascii="Times New Roman" w:hAnsi="Times New Roman"/>
          <w:sz w:val="28"/>
          <w:szCs w:val="28"/>
        </w:rPr>
        <w:t xml:space="preserve">кономическая активность </w:t>
      </w:r>
      <w:r>
        <w:rPr>
          <w:rFonts w:ascii="Times New Roman" w:hAnsi="Times New Roman"/>
          <w:sz w:val="28"/>
          <w:szCs w:val="28"/>
        </w:rPr>
        <w:t xml:space="preserve">в российской экономике </w:t>
      </w:r>
      <w:r w:rsidR="00FF5865">
        <w:rPr>
          <w:rFonts w:ascii="Times New Roman" w:hAnsi="Times New Roman"/>
          <w:sz w:val="28"/>
          <w:szCs w:val="28"/>
        </w:rPr>
        <w:t>существенно замедлилась: ВВП</w:t>
      </w:r>
      <w:r w:rsidR="00225EF1">
        <w:rPr>
          <w:rFonts w:ascii="Times New Roman" w:hAnsi="Times New Roman"/>
          <w:sz w:val="28"/>
          <w:szCs w:val="28"/>
        </w:rPr>
        <w:t xml:space="preserve"> РФ</w:t>
      </w:r>
      <w:r w:rsidR="00FF5865">
        <w:rPr>
          <w:rFonts w:ascii="Times New Roman" w:hAnsi="Times New Roman"/>
          <w:sz w:val="28"/>
          <w:szCs w:val="28"/>
        </w:rPr>
        <w:t xml:space="preserve"> во</w:t>
      </w:r>
      <w:r w:rsidR="009D308F">
        <w:rPr>
          <w:rFonts w:ascii="Times New Roman" w:hAnsi="Times New Roman"/>
          <w:sz w:val="28"/>
          <w:szCs w:val="28"/>
        </w:rPr>
        <w:t xml:space="preserve"> </w:t>
      </w:r>
      <w:r w:rsidR="009D308F">
        <w:rPr>
          <w:rFonts w:ascii="Times New Roman" w:hAnsi="Times New Roman"/>
          <w:sz w:val="28"/>
          <w:szCs w:val="28"/>
          <w:lang w:val="en-US"/>
        </w:rPr>
        <w:t>I</w:t>
      </w:r>
      <w:r w:rsidR="00FF5865">
        <w:rPr>
          <w:rFonts w:ascii="Times New Roman" w:hAnsi="Times New Roman"/>
          <w:sz w:val="28"/>
          <w:szCs w:val="28"/>
          <w:lang w:val="en-US"/>
        </w:rPr>
        <w:t>I</w:t>
      </w:r>
      <w:r w:rsidR="009D308F" w:rsidRPr="006401B0">
        <w:rPr>
          <w:rFonts w:ascii="Times New Roman" w:hAnsi="Times New Roman"/>
          <w:sz w:val="28"/>
          <w:szCs w:val="28"/>
        </w:rPr>
        <w:t xml:space="preserve"> </w:t>
      </w:r>
      <w:r w:rsidR="009D308F">
        <w:rPr>
          <w:rFonts w:ascii="Times New Roman" w:hAnsi="Times New Roman"/>
          <w:sz w:val="28"/>
          <w:szCs w:val="28"/>
        </w:rPr>
        <w:t xml:space="preserve">квартале 2020 года </w:t>
      </w:r>
      <w:r w:rsidR="00225EF1">
        <w:rPr>
          <w:rFonts w:ascii="Times New Roman" w:hAnsi="Times New Roman"/>
          <w:sz w:val="28"/>
          <w:szCs w:val="28"/>
        </w:rPr>
        <w:t>снизился на 8,0 %</w:t>
      </w:r>
      <w:r w:rsidR="00FF5865">
        <w:rPr>
          <w:rFonts w:ascii="Times New Roman" w:hAnsi="Times New Roman"/>
          <w:sz w:val="28"/>
          <w:szCs w:val="28"/>
        </w:rPr>
        <w:t xml:space="preserve"> </w:t>
      </w:r>
      <w:r w:rsidR="009D308F">
        <w:rPr>
          <w:rFonts w:ascii="Times New Roman" w:hAnsi="Times New Roman"/>
          <w:sz w:val="28"/>
          <w:szCs w:val="28"/>
        </w:rPr>
        <w:t>(</w:t>
      </w:r>
      <w:r w:rsidR="008850CC">
        <w:rPr>
          <w:rFonts w:ascii="Times New Roman" w:hAnsi="Times New Roman"/>
          <w:sz w:val="28"/>
          <w:szCs w:val="28"/>
        </w:rPr>
        <w:t>по сравнению с аналогичным периодом</w:t>
      </w:r>
      <w:r w:rsidR="009D308F">
        <w:rPr>
          <w:rFonts w:ascii="Times New Roman" w:hAnsi="Times New Roman"/>
          <w:sz w:val="28"/>
          <w:szCs w:val="28"/>
        </w:rPr>
        <w:t xml:space="preserve"> 2019 года, предварительные данные). По мере ослабления ограничительных мер (в том числе в ряде субъектов Российской Федерации</w:t>
      </w:r>
      <w:r w:rsidR="0092071B">
        <w:rPr>
          <w:rFonts w:ascii="Times New Roman" w:hAnsi="Times New Roman"/>
          <w:sz w:val="28"/>
          <w:szCs w:val="28"/>
        </w:rPr>
        <w:t>,</w:t>
      </w:r>
      <w:r w:rsidR="009D308F">
        <w:rPr>
          <w:rFonts w:ascii="Times New Roman" w:hAnsi="Times New Roman"/>
          <w:sz w:val="28"/>
          <w:szCs w:val="28"/>
        </w:rPr>
        <w:t xml:space="preserve"> начиная со 2-й декады мая 2020 года) экономическая активность </w:t>
      </w:r>
      <w:r w:rsidR="009D0235">
        <w:rPr>
          <w:rFonts w:ascii="Times New Roman" w:hAnsi="Times New Roman"/>
          <w:sz w:val="28"/>
          <w:szCs w:val="28"/>
        </w:rPr>
        <w:t>восстанавливается</w:t>
      </w:r>
      <w:r w:rsidR="009D308F">
        <w:rPr>
          <w:rFonts w:ascii="Times New Roman" w:hAnsi="Times New Roman"/>
          <w:sz w:val="28"/>
          <w:szCs w:val="28"/>
        </w:rPr>
        <w:t>, с 2021 года российская экономика начнет восстановительный рост.</w:t>
      </w:r>
      <w:r w:rsidR="00225EF1">
        <w:rPr>
          <w:rFonts w:ascii="Times New Roman" w:hAnsi="Times New Roman"/>
          <w:sz w:val="28"/>
          <w:szCs w:val="28"/>
        </w:rPr>
        <w:t xml:space="preserve"> </w:t>
      </w:r>
      <w:r w:rsidR="00D43993">
        <w:rPr>
          <w:rFonts w:ascii="Times New Roman" w:hAnsi="Times New Roman"/>
          <w:sz w:val="28"/>
          <w:szCs w:val="28"/>
        </w:rPr>
        <w:t xml:space="preserve">Однако, </w:t>
      </w:r>
      <w:r w:rsidR="008850CC">
        <w:rPr>
          <w:rFonts w:ascii="Times New Roman" w:hAnsi="Times New Roman"/>
          <w:sz w:val="28"/>
          <w:szCs w:val="28"/>
        </w:rPr>
        <w:t>в связи с возобновивш</w:t>
      </w:r>
      <w:r w:rsidR="00575BDD">
        <w:rPr>
          <w:rFonts w:ascii="Times New Roman" w:hAnsi="Times New Roman"/>
          <w:sz w:val="28"/>
          <w:szCs w:val="28"/>
        </w:rPr>
        <w:t>и</w:t>
      </w:r>
      <w:r w:rsidR="008850CC">
        <w:rPr>
          <w:rFonts w:ascii="Times New Roman" w:hAnsi="Times New Roman"/>
          <w:sz w:val="28"/>
          <w:szCs w:val="28"/>
        </w:rPr>
        <w:t>мся</w:t>
      </w:r>
      <w:r w:rsidR="00D43993">
        <w:rPr>
          <w:rFonts w:ascii="Times New Roman" w:hAnsi="Times New Roman"/>
          <w:sz w:val="28"/>
          <w:szCs w:val="28"/>
        </w:rPr>
        <w:t xml:space="preserve"> </w:t>
      </w:r>
      <w:r w:rsidR="008850CC">
        <w:rPr>
          <w:rFonts w:ascii="Times New Roman" w:hAnsi="Times New Roman"/>
          <w:sz w:val="28"/>
          <w:szCs w:val="28"/>
        </w:rPr>
        <w:t>ростом заболеваемости</w:t>
      </w:r>
      <w:r w:rsidR="00D43993">
        <w:rPr>
          <w:rFonts w:ascii="Times New Roman" w:hAnsi="Times New Roman"/>
          <w:sz w:val="28"/>
          <w:szCs w:val="28"/>
        </w:rPr>
        <w:t xml:space="preserve"> </w:t>
      </w:r>
      <w:r w:rsidR="008850CC">
        <w:rPr>
          <w:rFonts w:ascii="Times New Roman" w:hAnsi="Times New Roman"/>
          <w:sz w:val="28"/>
          <w:szCs w:val="28"/>
        </w:rPr>
        <w:t xml:space="preserve">новой </w:t>
      </w:r>
      <w:r w:rsidR="00D43993">
        <w:rPr>
          <w:rFonts w:ascii="Times New Roman" w:hAnsi="Times New Roman"/>
          <w:sz w:val="28"/>
          <w:szCs w:val="28"/>
        </w:rPr>
        <w:t>коронавирусной инфекци</w:t>
      </w:r>
      <w:r w:rsidR="005C2E18">
        <w:rPr>
          <w:rFonts w:ascii="Times New Roman" w:hAnsi="Times New Roman"/>
          <w:sz w:val="28"/>
          <w:szCs w:val="28"/>
        </w:rPr>
        <w:t>ей</w:t>
      </w:r>
      <w:r w:rsidR="00D43993">
        <w:rPr>
          <w:rFonts w:ascii="Times New Roman" w:hAnsi="Times New Roman"/>
          <w:sz w:val="28"/>
          <w:szCs w:val="28"/>
        </w:rPr>
        <w:t>, в экономике страны существует неопределенность дальнейшего ее развития.</w:t>
      </w:r>
    </w:p>
    <w:p w:rsidR="00B23944" w:rsidRPr="00B23944" w:rsidRDefault="00B23944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В настоящее время в</w:t>
      </w:r>
      <w:r w:rsidR="00551DC9" w:rsidRPr="00B23944">
        <w:rPr>
          <w:rFonts w:ascii="Times New Roman" w:hAnsi="Times New Roman"/>
          <w:sz w:val="28"/>
          <w:szCs w:val="28"/>
        </w:rPr>
        <w:t xml:space="preserve">се составляющие экономической политики города ориентированы на </w:t>
      </w:r>
      <w:r w:rsidRPr="00B23944">
        <w:rPr>
          <w:rFonts w:ascii="Times New Roman" w:hAnsi="Times New Roman"/>
          <w:sz w:val="28"/>
          <w:szCs w:val="28"/>
        </w:rPr>
        <w:t>стабилизацию</w:t>
      </w:r>
      <w:r w:rsidR="008C0FF1">
        <w:rPr>
          <w:rFonts w:ascii="Times New Roman" w:hAnsi="Times New Roman"/>
          <w:sz w:val="28"/>
          <w:szCs w:val="28"/>
        </w:rPr>
        <w:t>,</w:t>
      </w:r>
      <w:r w:rsidRPr="00B23944">
        <w:rPr>
          <w:rFonts w:ascii="Times New Roman" w:hAnsi="Times New Roman"/>
          <w:sz w:val="28"/>
          <w:szCs w:val="28"/>
        </w:rPr>
        <w:t xml:space="preserve"> восстановление экономики к докризисному уровню</w:t>
      </w:r>
      <w:r w:rsidR="008C0FF1">
        <w:rPr>
          <w:rFonts w:ascii="Times New Roman" w:hAnsi="Times New Roman"/>
          <w:sz w:val="28"/>
          <w:szCs w:val="28"/>
        </w:rPr>
        <w:t xml:space="preserve"> и дальнейшему ее росту</w:t>
      </w:r>
      <w:r w:rsidRPr="00B23944">
        <w:rPr>
          <w:rFonts w:ascii="Times New Roman" w:hAnsi="Times New Roman"/>
          <w:sz w:val="28"/>
          <w:szCs w:val="28"/>
        </w:rPr>
        <w:t>.</w:t>
      </w:r>
    </w:p>
    <w:p w:rsidR="00551DC9" w:rsidRPr="00B23944" w:rsidRDefault="00551DC9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Среди основных направлений экономической политики Москвы:</w:t>
      </w:r>
    </w:p>
    <w:p w:rsidR="00B23944" w:rsidRDefault="002C3C7A" w:rsidP="00B23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реализация </w:t>
      </w:r>
      <w:r w:rsidR="008C0FF1">
        <w:rPr>
          <w:rFonts w:ascii="Times New Roman" w:hAnsi="Times New Roman"/>
          <w:sz w:val="28"/>
          <w:szCs w:val="28"/>
        </w:rPr>
        <w:t xml:space="preserve">мероприятий в рамках </w:t>
      </w:r>
      <w:r>
        <w:rPr>
          <w:rFonts w:ascii="Times New Roman" w:hAnsi="Times New Roman"/>
          <w:sz w:val="28"/>
          <w:szCs w:val="28"/>
        </w:rPr>
        <w:t xml:space="preserve">Общенационального </w:t>
      </w:r>
      <w:r w:rsidRPr="000A4EAF">
        <w:rPr>
          <w:rFonts w:ascii="Times New Roman" w:hAnsi="Times New Roman" w:cs="Times New Roman"/>
          <w:sz w:val="28"/>
          <w:szCs w:val="28"/>
        </w:rPr>
        <w:t>плана действий</w:t>
      </w:r>
      <w:r>
        <w:rPr>
          <w:rFonts w:ascii="Times New Roman" w:hAnsi="Times New Roman" w:cs="Times New Roman"/>
          <w:sz w:val="28"/>
          <w:szCs w:val="28"/>
        </w:rPr>
        <w:t xml:space="preserve"> по восстановлению российской экономики;</w:t>
      </w:r>
      <w:r w:rsidR="00B23944" w:rsidRPr="00B23944">
        <w:rPr>
          <w:rFonts w:ascii="Times New Roman" w:hAnsi="Times New Roman"/>
          <w:sz w:val="28"/>
          <w:szCs w:val="28"/>
        </w:rPr>
        <w:t xml:space="preserve"> </w:t>
      </w:r>
    </w:p>
    <w:p w:rsidR="002C3C7A" w:rsidRDefault="002C3C7A" w:rsidP="002C3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- реализация антикризисных мер поддержк</w:t>
      </w:r>
      <w:r>
        <w:rPr>
          <w:rFonts w:ascii="Times New Roman" w:hAnsi="Times New Roman"/>
          <w:sz w:val="28"/>
          <w:szCs w:val="28"/>
        </w:rPr>
        <w:t>и</w:t>
      </w:r>
      <w:r w:rsidRPr="00B23944">
        <w:rPr>
          <w:rFonts w:ascii="Times New Roman" w:hAnsi="Times New Roman"/>
          <w:sz w:val="28"/>
          <w:szCs w:val="28"/>
        </w:rPr>
        <w:t xml:space="preserve"> экономики города</w:t>
      </w:r>
      <w:r>
        <w:rPr>
          <w:rFonts w:ascii="Times New Roman" w:hAnsi="Times New Roman"/>
          <w:sz w:val="28"/>
          <w:szCs w:val="28"/>
        </w:rPr>
        <w:t>;</w:t>
      </w:r>
    </w:p>
    <w:p w:rsidR="002C3C7A" w:rsidRPr="00B23944" w:rsidRDefault="002C3C7A" w:rsidP="002C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обеспечение устойчивости и сбалансированности бюджетной системы города Москвы;</w:t>
      </w:r>
    </w:p>
    <w:p w:rsidR="00551DC9" w:rsidRPr="00B23944" w:rsidRDefault="00551DC9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- активная инвестиционная политика, сфокусированная на улучшении инвестиционного климата и привлечени</w:t>
      </w:r>
      <w:r w:rsidR="00492799">
        <w:rPr>
          <w:rFonts w:ascii="Times New Roman" w:hAnsi="Times New Roman"/>
          <w:sz w:val="28"/>
          <w:szCs w:val="28"/>
        </w:rPr>
        <w:t>и</w:t>
      </w:r>
      <w:r w:rsidRPr="00B23944">
        <w:rPr>
          <w:rFonts w:ascii="Times New Roman" w:hAnsi="Times New Roman"/>
          <w:sz w:val="28"/>
          <w:szCs w:val="28"/>
        </w:rPr>
        <w:t xml:space="preserve"> инвестиций в реальный сектор экономики; </w:t>
      </w:r>
    </w:p>
    <w:p w:rsidR="00B23944" w:rsidRPr="00B23944" w:rsidRDefault="00B23944" w:rsidP="00B23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сохранение высокого социального стандарта и безусловное выполнение принятых социальных обязательств перед населением;</w:t>
      </w:r>
    </w:p>
    <w:p w:rsidR="00551DC9" w:rsidRPr="00B23944" w:rsidRDefault="00551DC9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- стимулирующая налоговая политика – «точка опоры» городского бюджета, обеспечивающая равные условия ведения бизнеса и стимулы к эффективному использованию ресурсов;</w:t>
      </w:r>
    </w:p>
    <w:p w:rsidR="00551DC9" w:rsidRPr="00B23944" w:rsidRDefault="00551DC9" w:rsidP="004C1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 xml:space="preserve">- взвешенная тарифная политика, направленная на сдерживание роста тарифов; </w:t>
      </w:r>
    </w:p>
    <w:p w:rsidR="00551DC9" w:rsidRPr="00492799" w:rsidRDefault="00551DC9" w:rsidP="00551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944">
        <w:rPr>
          <w:rFonts w:ascii="Times New Roman" w:hAnsi="Times New Roman"/>
          <w:sz w:val="28"/>
          <w:szCs w:val="28"/>
        </w:rPr>
        <w:t>- легальный рынок труда и миграционная реформа, нацеленные на обеспечение экономики Москвы необходимым человеческим капиталом.</w:t>
      </w:r>
    </w:p>
    <w:p w:rsidR="00551DC9" w:rsidRDefault="00551D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2DD2" w:rsidRPr="0057266E" w:rsidRDefault="00CC2DD2" w:rsidP="00183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7266E">
        <w:rPr>
          <w:rFonts w:ascii="Times New Roman" w:hAnsi="Times New Roman"/>
          <w:b/>
          <w:sz w:val="28"/>
          <w:szCs w:val="28"/>
        </w:rPr>
        <w:lastRenderedPageBreak/>
        <w:t>Краткая характеристика основных вариантов прогноза</w:t>
      </w:r>
      <w:r w:rsidR="00991311" w:rsidRPr="0057266E">
        <w:rPr>
          <w:rFonts w:ascii="Times New Roman" w:hAnsi="Times New Roman"/>
          <w:b/>
          <w:sz w:val="28"/>
          <w:szCs w:val="28"/>
        </w:rPr>
        <w:t xml:space="preserve"> социально-экономического развития г</w:t>
      </w:r>
      <w:r w:rsidR="00BF6B33" w:rsidRPr="0057266E">
        <w:rPr>
          <w:rFonts w:ascii="Times New Roman" w:hAnsi="Times New Roman"/>
          <w:b/>
          <w:sz w:val="28"/>
          <w:szCs w:val="28"/>
        </w:rPr>
        <w:t xml:space="preserve">орода </w:t>
      </w:r>
      <w:r w:rsidR="00991311" w:rsidRPr="0057266E">
        <w:rPr>
          <w:rFonts w:ascii="Times New Roman" w:hAnsi="Times New Roman"/>
          <w:b/>
          <w:sz w:val="28"/>
          <w:szCs w:val="28"/>
        </w:rPr>
        <w:t>Москвы</w:t>
      </w:r>
    </w:p>
    <w:p w:rsidR="00124DED" w:rsidRPr="0057266E" w:rsidRDefault="00124DED" w:rsidP="00183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1DBE" w:rsidRDefault="00B61DBE" w:rsidP="00183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66E">
        <w:rPr>
          <w:rFonts w:ascii="Times New Roman" w:hAnsi="Times New Roman" w:cs="Times New Roman"/>
          <w:sz w:val="28"/>
          <w:szCs w:val="28"/>
        </w:rPr>
        <w:t>Прогноз основных показателей со</w:t>
      </w:r>
      <w:r w:rsidR="00911628">
        <w:rPr>
          <w:rFonts w:ascii="Times New Roman" w:hAnsi="Times New Roman" w:cs="Times New Roman"/>
          <w:sz w:val="28"/>
          <w:szCs w:val="28"/>
        </w:rPr>
        <w:t>циально-экономического развития</w:t>
      </w:r>
      <w:r w:rsidR="003C1243">
        <w:rPr>
          <w:rFonts w:ascii="Times New Roman" w:hAnsi="Times New Roman" w:cs="Times New Roman"/>
          <w:sz w:val="28"/>
          <w:szCs w:val="28"/>
        </w:rPr>
        <w:t xml:space="preserve"> </w:t>
      </w:r>
      <w:r w:rsidRPr="0057266E">
        <w:rPr>
          <w:rFonts w:ascii="Times New Roman" w:hAnsi="Times New Roman" w:cs="Times New Roman"/>
          <w:sz w:val="28"/>
          <w:szCs w:val="28"/>
        </w:rPr>
        <w:t>города Москвы до 202</w:t>
      </w:r>
      <w:r w:rsidR="0057266E" w:rsidRPr="0057266E">
        <w:rPr>
          <w:rFonts w:ascii="Times New Roman" w:hAnsi="Times New Roman" w:cs="Times New Roman"/>
          <w:sz w:val="28"/>
          <w:szCs w:val="28"/>
        </w:rPr>
        <w:t>3</w:t>
      </w:r>
      <w:r w:rsidRPr="0057266E">
        <w:rPr>
          <w:rFonts w:ascii="Times New Roman" w:hAnsi="Times New Roman" w:cs="Times New Roman"/>
          <w:sz w:val="28"/>
          <w:szCs w:val="28"/>
        </w:rPr>
        <w:t xml:space="preserve"> года разработан в двух вариантах</w:t>
      </w:r>
      <w:r w:rsidRPr="0057266E">
        <w:rPr>
          <w:rFonts w:ascii="Times New Roman" w:hAnsi="Times New Roman"/>
          <w:sz w:val="28"/>
          <w:szCs w:val="28"/>
        </w:rPr>
        <w:t>.</w:t>
      </w:r>
    </w:p>
    <w:p w:rsidR="009D2CCB" w:rsidRPr="0057266E" w:rsidRDefault="009D2CCB" w:rsidP="00612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F6C">
        <w:rPr>
          <w:rFonts w:ascii="Times New Roman" w:hAnsi="Times New Roman" w:cs="Times New Roman"/>
          <w:sz w:val="28"/>
          <w:szCs w:val="28"/>
        </w:rPr>
        <w:t>Базовый вариант прогноза социально-экономического развития города</w:t>
      </w:r>
      <w:r w:rsidRPr="00013179">
        <w:rPr>
          <w:rFonts w:ascii="Times New Roman" w:hAnsi="Times New Roman" w:cs="Times New Roman"/>
          <w:sz w:val="28"/>
          <w:szCs w:val="28"/>
        </w:rPr>
        <w:t xml:space="preserve"> Москвы </w:t>
      </w:r>
      <w:r w:rsidR="00E918C1">
        <w:rPr>
          <w:rFonts w:ascii="Times New Roman" w:hAnsi="Times New Roman" w:cs="Times New Roman"/>
          <w:sz w:val="28"/>
          <w:szCs w:val="28"/>
        </w:rPr>
        <w:t xml:space="preserve">учитывает </w:t>
      </w:r>
      <w:r w:rsidR="00E918C1" w:rsidRPr="006D2133">
        <w:rPr>
          <w:rFonts w:ascii="Times New Roman" w:hAnsi="Times New Roman" w:cs="Times New Roman"/>
          <w:sz w:val="28"/>
          <w:szCs w:val="28"/>
        </w:rPr>
        <w:t>негативное влияние, оказанное на деловую активность вследствие введенных</w:t>
      </w:r>
      <w:r w:rsidR="006D2133" w:rsidRPr="006D2133">
        <w:rPr>
          <w:rFonts w:ascii="Times New Roman" w:hAnsi="Times New Roman" w:cs="Times New Roman"/>
          <w:sz w:val="28"/>
          <w:szCs w:val="28"/>
        </w:rPr>
        <w:t>,</w:t>
      </w:r>
      <w:r w:rsidR="00E918C1" w:rsidRPr="006D2133">
        <w:rPr>
          <w:rFonts w:ascii="Times New Roman" w:hAnsi="Times New Roman" w:cs="Times New Roman"/>
          <w:sz w:val="28"/>
          <w:szCs w:val="28"/>
        </w:rPr>
        <w:t xml:space="preserve"> начиная со 2-го квартала</w:t>
      </w:r>
      <w:r w:rsidR="006D2133" w:rsidRPr="006D2133">
        <w:rPr>
          <w:rFonts w:ascii="Times New Roman" w:hAnsi="Times New Roman" w:cs="Times New Roman"/>
          <w:sz w:val="28"/>
          <w:szCs w:val="28"/>
        </w:rPr>
        <w:t>,</w:t>
      </w:r>
      <w:r w:rsidR="00E918C1" w:rsidRPr="006D2133">
        <w:rPr>
          <w:rFonts w:ascii="Times New Roman" w:hAnsi="Times New Roman" w:cs="Times New Roman"/>
          <w:sz w:val="28"/>
          <w:szCs w:val="28"/>
        </w:rPr>
        <w:t xml:space="preserve"> карантинных ограничений, но </w:t>
      </w:r>
      <w:r w:rsidRPr="00013179">
        <w:rPr>
          <w:rFonts w:ascii="Times New Roman" w:hAnsi="Times New Roman" w:cs="Times New Roman"/>
          <w:sz w:val="28"/>
          <w:szCs w:val="28"/>
        </w:rPr>
        <w:t xml:space="preserve">предусматривает выполнение в полном объеме запланированного комплекса мер по обеспечению развития </w:t>
      </w:r>
      <w:r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="00911628">
        <w:rPr>
          <w:rFonts w:ascii="Times New Roman" w:hAnsi="Times New Roman" w:cs="Times New Roman"/>
          <w:sz w:val="28"/>
          <w:szCs w:val="28"/>
        </w:rPr>
        <w:t>социальной сферы</w:t>
      </w:r>
      <w:r w:rsidR="006D2133">
        <w:rPr>
          <w:rFonts w:ascii="Times New Roman" w:hAnsi="Times New Roman" w:cs="Times New Roman"/>
          <w:sz w:val="28"/>
          <w:szCs w:val="28"/>
        </w:rPr>
        <w:t xml:space="preserve"> </w:t>
      </w:r>
      <w:r w:rsidR="003C1243">
        <w:rPr>
          <w:rFonts w:ascii="Times New Roman" w:hAnsi="Times New Roman" w:cs="Times New Roman"/>
          <w:sz w:val="28"/>
          <w:szCs w:val="28"/>
        </w:rPr>
        <w:t>и инфраструктуры города Москвы</w:t>
      </w:r>
      <w:r w:rsidR="003C1243" w:rsidRPr="004C1760">
        <w:rPr>
          <w:rFonts w:ascii="Times New Roman" w:hAnsi="Times New Roman" w:cs="Times New Roman"/>
          <w:sz w:val="28"/>
          <w:szCs w:val="28"/>
        </w:rPr>
        <w:t xml:space="preserve">, в том числе реализацию антикризисных мер поддержки </w:t>
      </w:r>
      <w:r w:rsidR="00607C1D" w:rsidRPr="004C1760">
        <w:rPr>
          <w:rFonts w:ascii="Times New Roman" w:hAnsi="Times New Roman" w:cs="Times New Roman"/>
          <w:sz w:val="28"/>
          <w:szCs w:val="28"/>
        </w:rPr>
        <w:t>экономики</w:t>
      </w:r>
      <w:r w:rsidR="003C1243" w:rsidRPr="004C1760">
        <w:rPr>
          <w:rFonts w:ascii="Times New Roman" w:hAnsi="Times New Roman" w:cs="Times New Roman"/>
          <w:sz w:val="28"/>
          <w:szCs w:val="28"/>
        </w:rPr>
        <w:t xml:space="preserve">, </w:t>
      </w:r>
      <w:r w:rsidRPr="00013179">
        <w:rPr>
          <w:rFonts w:ascii="Times New Roman" w:hAnsi="Times New Roman" w:cs="Times New Roman"/>
          <w:sz w:val="28"/>
          <w:szCs w:val="28"/>
        </w:rPr>
        <w:t>при выполнении условий базового варианта прогноза развития экономики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0A4EAF">
        <w:rPr>
          <w:rFonts w:ascii="Times New Roman" w:hAnsi="Times New Roman" w:cs="Times New Roman"/>
          <w:sz w:val="28"/>
          <w:szCs w:val="28"/>
        </w:rPr>
        <w:t>реализацию Общенационального плана действий</w:t>
      </w:r>
      <w:r>
        <w:rPr>
          <w:rFonts w:ascii="Times New Roman" w:hAnsi="Times New Roman" w:cs="Times New Roman"/>
          <w:sz w:val="28"/>
          <w:szCs w:val="28"/>
        </w:rPr>
        <w:t xml:space="preserve"> по восстановлению российской экономики</w:t>
      </w:r>
      <w:r w:rsidRPr="00013179">
        <w:rPr>
          <w:rFonts w:ascii="Times New Roman" w:hAnsi="Times New Roman" w:cs="Times New Roman"/>
          <w:sz w:val="28"/>
          <w:szCs w:val="28"/>
        </w:rPr>
        <w:t>.</w:t>
      </w:r>
    </w:p>
    <w:p w:rsidR="0057266E" w:rsidRDefault="0057266E" w:rsidP="00183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6E">
        <w:rPr>
          <w:rFonts w:ascii="Times New Roman" w:hAnsi="Times New Roman" w:cs="Times New Roman"/>
          <w:sz w:val="28"/>
          <w:szCs w:val="28"/>
        </w:rPr>
        <w:t>Консервативный</w:t>
      </w:r>
      <w:r w:rsidR="00B61DBE" w:rsidRPr="0057266E">
        <w:rPr>
          <w:rFonts w:ascii="Times New Roman" w:hAnsi="Times New Roman" w:cs="Times New Roman"/>
          <w:sz w:val="28"/>
          <w:szCs w:val="28"/>
        </w:rPr>
        <w:t xml:space="preserve"> вариант прогноза социально-экономического развития города Москвы </w:t>
      </w:r>
      <w:r w:rsidRPr="0057266E">
        <w:rPr>
          <w:rFonts w:ascii="Times New Roman" w:hAnsi="Times New Roman" w:cs="Times New Roman"/>
          <w:sz w:val="28"/>
          <w:szCs w:val="28"/>
        </w:rPr>
        <w:t xml:space="preserve">основан на предпосылке о менее благоприятной санитарно-эпидемиологической ситуации, затяжном восстановлении </w:t>
      </w:r>
      <w:r w:rsidR="00E918C1" w:rsidRPr="003C1243">
        <w:rPr>
          <w:rFonts w:ascii="Times New Roman" w:hAnsi="Times New Roman" w:cs="Times New Roman"/>
          <w:sz w:val="28"/>
          <w:szCs w:val="28"/>
        </w:rPr>
        <w:t xml:space="preserve">мировой и </w:t>
      </w:r>
      <w:r w:rsidR="00475B34" w:rsidRPr="003C1243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911628">
        <w:rPr>
          <w:rFonts w:ascii="Times New Roman" w:hAnsi="Times New Roman" w:cs="Times New Roman"/>
          <w:sz w:val="28"/>
          <w:szCs w:val="28"/>
        </w:rPr>
        <w:t>экономики</w:t>
      </w:r>
      <w:r w:rsidR="00E918C1">
        <w:rPr>
          <w:rFonts w:ascii="Times New Roman" w:hAnsi="Times New Roman" w:cs="Times New Roman"/>
          <w:sz w:val="28"/>
          <w:szCs w:val="28"/>
        </w:rPr>
        <w:t xml:space="preserve"> </w:t>
      </w:r>
      <w:r w:rsidRPr="0057266E">
        <w:rPr>
          <w:rFonts w:ascii="Times New Roman" w:hAnsi="Times New Roman" w:cs="Times New Roman"/>
          <w:sz w:val="28"/>
          <w:szCs w:val="28"/>
        </w:rPr>
        <w:t>и замедлении темпов ее ро</w:t>
      </w:r>
      <w:r w:rsidR="00911628">
        <w:rPr>
          <w:rFonts w:ascii="Times New Roman" w:hAnsi="Times New Roman" w:cs="Times New Roman"/>
          <w:sz w:val="28"/>
          <w:szCs w:val="28"/>
        </w:rPr>
        <w:t>ста в среднесрочной перспективе</w:t>
      </w:r>
      <w:r w:rsidR="00E918C1">
        <w:rPr>
          <w:rFonts w:ascii="Times New Roman" w:hAnsi="Times New Roman" w:cs="Times New Roman"/>
          <w:sz w:val="28"/>
          <w:szCs w:val="28"/>
        </w:rPr>
        <w:t xml:space="preserve"> </w:t>
      </w:r>
      <w:r w:rsidRPr="0057266E">
        <w:rPr>
          <w:rFonts w:ascii="Times New Roman" w:hAnsi="Times New Roman" w:cs="Times New Roman"/>
          <w:sz w:val="28"/>
          <w:szCs w:val="28"/>
        </w:rPr>
        <w:t>из-за последствий распространения новой коронавирусной инфекции.</w:t>
      </w:r>
    </w:p>
    <w:p w:rsidR="00AF5B62" w:rsidRPr="00013179" w:rsidRDefault="00AF5B62" w:rsidP="00AF5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bCs/>
          <w:sz w:val="28"/>
          <w:szCs w:val="28"/>
        </w:rPr>
        <w:t>В качестве основного варианта прогноза социально-экономического развития на среднесрочную перспективу для проекта бюджета города Москвы до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1317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применен базовый вариант.</w:t>
      </w:r>
    </w:p>
    <w:p w:rsidR="00AF5B62" w:rsidRPr="00ED418C" w:rsidRDefault="00AF5B62" w:rsidP="00AF5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параметры прогноза по двум сценариям приведены в приложениях 1 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 xml:space="preserve">и 2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>-экономического развития города Москвы на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5F1620" w:rsidRDefault="005F16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66791" w:rsidRDefault="00A66791" w:rsidP="005F1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620">
        <w:rPr>
          <w:rFonts w:ascii="Times New Roman" w:hAnsi="Times New Roman" w:cs="Times New Roman"/>
          <w:b/>
          <w:sz w:val="28"/>
          <w:szCs w:val="28"/>
        </w:rPr>
        <w:lastRenderedPageBreak/>
        <w:t>Основные итоги и прогноз социально-экономического развития города Москвы до 2023 года</w:t>
      </w:r>
    </w:p>
    <w:p w:rsidR="005F1620" w:rsidRPr="009C207E" w:rsidRDefault="005F1620" w:rsidP="005F1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F1620" w:rsidRDefault="005F1620" w:rsidP="005F1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Инфляция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 xml:space="preserve">В 2019 году </w:t>
      </w:r>
      <w:r>
        <w:rPr>
          <w:rFonts w:ascii="Times New Roman" w:hAnsi="Times New Roman"/>
          <w:sz w:val="28"/>
          <w:szCs w:val="28"/>
        </w:rPr>
        <w:t xml:space="preserve">пиковые значения </w:t>
      </w:r>
      <w:r w:rsidRPr="00013179">
        <w:rPr>
          <w:rFonts w:ascii="Times New Roman" w:hAnsi="Times New Roman"/>
          <w:sz w:val="28"/>
          <w:szCs w:val="28"/>
        </w:rPr>
        <w:t>инфляци</w:t>
      </w:r>
      <w:r>
        <w:rPr>
          <w:rFonts w:ascii="Times New Roman" w:hAnsi="Times New Roman"/>
          <w:sz w:val="28"/>
          <w:szCs w:val="28"/>
        </w:rPr>
        <w:t>и</w:t>
      </w:r>
      <w:r w:rsidRPr="000131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(105,3 % в годовом выражении)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Pr="0001317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городе </w:t>
      </w:r>
      <w:r w:rsidRPr="00013179">
        <w:rPr>
          <w:rFonts w:ascii="Times New Roman" w:hAnsi="Times New Roman"/>
          <w:sz w:val="28"/>
          <w:szCs w:val="28"/>
        </w:rPr>
        <w:t xml:space="preserve">Москве </w:t>
      </w:r>
      <w:r>
        <w:rPr>
          <w:rFonts w:ascii="Times New Roman" w:hAnsi="Times New Roman"/>
          <w:sz w:val="28"/>
          <w:szCs w:val="28"/>
        </w:rPr>
        <w:t xml:space="preserve">наблюдались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02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квартале после повышения ставки НДС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01.01.2019. Далее </w:t>
      </w:r>
      <w:r w:rsidRPr="00013179">
        <w:rPr>
          <w:rFonts w:ascii="Times New Roman" w:hAnsi="Times New Roman"/>
          <w:sz w:val="28"/>
          <w:szCs w:val="28"/>
        </w:rPr>
        <w:t xml:space="preserve">по мере исчерпания эффектов от повышения ставки НДС </w:t>
      </w:r>
      <w:r>
        <w:rPr>
          <w:rFonts w:ascii="Times New Roman" w:hAnsi="Times New Roman"/>
          <w:sz w:val="28"/>
          <w:szCs w:val="28"/>
        </w:rPr>
        <w:t>инфляция последовательно снижалась – до уровня 103,4 % в декабре (к декабрю 2018 года).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Укрепившийся с начала года курс рубля также стал благоприятным фактором для закрепления тренда на снижение уровня инфляции.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2020 года инфляция продолжила снижение, в январе с учетом сезонности наблюдалась дефляция. 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8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квартала инфляция замедлилась с 102,7 % в январе до 102,4 % в марте (в годовом выражении),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 числе за счет эффекта «высокой базы»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8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квартала 2019 года.</w:t>
      </w:r>
    </w:p>
    <w:p w:rsidR="00BE53E1" w:rsidRPr="0049599B" w:rsidRDefault="00BE53E1" w:rsidP="00BE5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99B">
        <w:rPr>
          <w:rFonts w:ascii="Times New Roman" w:hAnsi="Times New Roman"/>
          <w:sz w:val="28"/>
          <w:szCs w:val="28"/>
        </w:rPr>
        <w:t>Влияние ослабления курса рубля в 2020 году на ускорение инфляции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Pr="0049599B">
        <w:rPr>
          <w:rFonts w:ascii="Times New Roman" w:hAnsi="Times New Roman"/>
          <w:sz w:val="28"/>
          <w:szCs w:val="28"/>
        </w:rPr>
        <w:t>в первой половине 2020 года оказалось меньше ожидаемого, в том числе ввиду ограничений спроса и предложения, введенных в рамках мер по предотвращению распространения новой коронавирусной инфекции.</w:t>
      </w:r>
    </w:p>
    <w:p w:rsidR="005F1620" w:rsidRPr="0049599B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99B">
        <w:rPr>
          <w:rFonts w:ascii="Times New Roman" w:hAnsi="Times New Roman"/>
          <w:sz w:val="28"/>
          <w:szCs w:val="28"/>
        </w:rPr>
        <w:t xml:space="preserve">Месячная инфляция в </w:t>
      </w:r>
      <w:r w:rsidR="0049599B" w:rsidRPr="0049599B">
        <w:rPr>
          <w:rFonts w:ascii="Times New Roman" w:hAnsi="Times New Roman"/>
          <w:sz w:val="28"/>
          <w:szCs w:val="28"/>
        </w:rPr>
        <w:t>июле</w:t>
      </w:r>
      <w:r w:rsidRPr="0049599B">
        <w:rPr>
          <w:rFonts w:ascii="Times New Roman" w:hAnsi="Times New Roman"/>
          <w:sz w:val="28"/>
          <w:szCs w:val="28"/>
        </w:rPr>
        <w:t>–</w:t>
      </w:r>
      <w:r w:rsidR="0049599B" w:rsidRPr="0049599B">
        <w:rPr>
          <w:rFonts w:ascii="Times New Roman" w:hAnsi="Times New Roman"/>
          <w:sz w:val="28"/>
          <w:szCs w:val="28"/>
        </w:rPr>
        <w:t>августе</w:t>
      </w:r>
      <w:r w:rsidRPr="0049599B">
        <w:rPr>
          <w:rFonts w:ascii="Times New Roman" w:hAnsi="Times New Roman"/>
          <w:sz w:val="28"/>
          <w:szCs w:val="28"/>
        </w:rPr>
        <w:t xml:space="preserve"> 2020 года составила 100,</w:t>
      </w:r>
      <w:r w:rsidR="0049599B" w:rsidRPr="0049599B">
        <w:rPr>
          <w:rFonts w:ascii="Times New Roman" w:hAnsi="Times New Roman"/>
          <w:sz w:val="28"/>
          <w:szCs w:val="28"/>
        </w:rPr>
        <w:t>36</w:t>
      </w:r>
      <w:r w:rsidRPr="0049599B">
        <w:rPr>
          <w:rFonts w:ascii="Times New Roman" w:hAnsi="Times New Roman"/>
          <w:sz w:val="28"/>
          <w:szCs w:val="28"/>
        </w:rPr>
        <w:t>–</w:t>
      </w:r>
      <w:r w:rsidR="0049599B" w:rsidRPr="0049599B">
        <w:rPr>
          <w:rFonts w:ascii="Times New Roman" w:hAnsi="Times New Roman"/>
          <w:sz w:val="28"/>
          <w:szCs w:val="28"/>
        </w:rPr>
        <w:t>99,97</w:t>
      </w:r>
      <w:r w:rsidRPr="0049599B">
        <w:rPr>
          <w:rFonts w:ascii="Times New Roman" w:hAnsi="Times New Roman"/>
          <w:sz w:val="28"/>
          <w:szCs w:val="28"/>
        </w:rPr>
        <w:t xml:space="preserve"> %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Pr="0049599B">
        <w:rPr>
          <w:rFonts w:ascii="Times New Roman" w:hAnsi="Times New Roman"/>
          <w:sz w:val="28"/>
          <w:szCs w:val="28"/>
        </w:rPr>
        <w:t>(к предыдущему месяцу), что незначительно выше темпов роста цен годом ранее (100,</w:t>
      </w:r>
      <w:r w:rsidR="0049599B" w:rsidRPr="0049599B">
        <w:rPr>
          <w:rFonts w:ascii="Times New Roman" w:hAnsi="Times New Roman"/>
          <w:sz w:val="28"/>
          <w:szCs w:val="28"/>
        </w:rPr>
        <w:t>19</w:t>
      </w:r>
      <w:r w:rsidRPr="0049599B">
        <w:rPr>
          <w:rFonts w:ascii="Times New Roman" w:hAnsi="Times New Roman"/>
          <w:sz w:val="28"/>
          <w:szCs w:val="28"/>
        </w:rPr>
        <w:t>–100,</w:t>
      </w:r>
      <w:r w:rsidR="0049599B" w:rsidRPr="0049599B">
        <w:rPr>
          <w:rFonts w:ascii="Times New Roman" w:hAnsi="Times New Roman"/>
          <w:sz w:val="28"/>
          <w:szCs w:val="28"/>
        </w:rPr>
        <w:t>15</w:t>
      </w:r>
      <w:r w:rsidRPr="0049599B">
        <w:rPr>
          <w:rFonts w:ascii="Times New Roman" w:hAnsi="Times New Roman"/>
          <w:sz w:val="28"/>
          <w:szCs w:val="28"/>
        </w:rPr>
        <w:t xml:space="preserve"> % в </w:t>
      </w:r>
      <w:r w:rsidR="0049599B" w:rsidRPr="0049599B">
        <w:rPr>
          <w:rFonts w:ascii="Times New Roman" w:hAnsi="Times New Roman"/>
          <w:sz w:val="28"/>
          <w:szCs w:val="28"/>
        </w:rPr>
        <w:t>июле</w:t>
      </w:r>
      <w:r w:rsidRPr="0049599B">
        <w:rPr>
          <w:rFonts w:ascii="Times New Roman" w:hAnsi="Times New Roman"/>
          <w:sz w:val="28"/>
          <w:szCs w:val="28"/>
        </w:rPr>
        <w:t>–</w:t>
      </w:r>
      <w:r w:rsidR="0049599B" w:rsidRPr="0049599B">
        <w:rPr>
          <w:rFonts w:ascii="Times New Roman" w:hAnsi="Times New Roman"/>
          <w:sz w:val="28"/>
          <w:szCs w:val="28"/>
        </w:rPr>
        <w:t>августе</w:t>
      </w:r>
      <w:r w:rsidRPr="0049599B">
        <w:rPr>
          <w:rFonts w:ascii="Times New Roman" w:hAnsi="Times New Roman"/>
          <w:sz w:val="28"/>
          <w:szCs w:val="28"/>
        </w:rPr>
        <w:t xml:space="preserve"> 2019 года).</w:t>
      </w:r>
    </w:p>
    <w:p w:rsidR="001F712D" w:rsidRDefault="0033499A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Сезонное снижение цен на продовольственные товары в августе (-0,54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к предыдущему месяцу) оказалось несколько ниже соответствующего прошлогоднего снижения цен (-0,78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%). В сегменте непродовольственных товаров и услуг прирост цен в августе оказался выше прошлогодних значений – 0,33 % и 0,1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="001F712D">
        <w:rPr>
          <w:rFonts w:ascii="Times New Roman" w:hAnsi="Times New Roman"/>
          <w:sz w:val="28"/>
          <w:szCs w:val="28"/>
        </w:rPr>
        <w:t xml:space="preserve"> к предыдущему месяцу (0,12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1F712D">
        <w:rPr>
          <w:rFonts w:ascii="Times New Roman" w:hAnsi="Times New Roman"/>
          <w:sz w:val="28"/>
          <w:szCs w:val="28"/>
        </w:rPr>
        <w:t>% и 0,05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1F712D">
        <w:rPr>
          <w:rFonts w:ascii="Times New Roman" w:hAnsi="Times New Roman"/>
          <w:sz w:val="28"/>
          <w:szCs w:val="28"/>
        </w:rPr>
        <w:t>% в августе 2019 года).</w:t>
      </w:r>
    </w:p>
    <w:p w:rsidR="0033499A" w:rsidRDefault="001F712D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за восемь месяцев 2020 года прирост потребительских цен в городе Москве составил 102,</w:t>
      </w:r>
      <w:r w:rsidR="00F467D7">
        <w:rPr>
          <w:rFonts w:ascii="Times New Roman" w:hAnsi="Times New Roman"/>
          <w:sz w:val="28"/>
          <w:szCs w:val="28"/>
        </w:rPr>
        <w:t>6 </w:t>
      </w:r>
      <w:r>
        <w:rPr>
          <w:rFonts w:ascii="Times New Roman" w:hAnsi="Times New Roman"/>
          <w:sz w:val="28"/>
          <w:szCs w:val="28"/>
        </w:rPr>
        <w:t>% (к декабрю 2019 года, 102,7</w:t>
      </w:r>
      <w:r w:rsidR="00F467D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% - за аналогичный период 2019 года).</w:t>
      </w:r>
    </w:p>
    <w:p w:rsidR="005F1620" w:rsidRDefault="00BE53E1" w:rsidP="00BE5F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Ускорение</w:t>
      </w:r>
      <w:r w:rsidR="005F1620" w:rsidRPr="00A57F74">
        <w:rPr>
          <w:rFonts w:ascii="Times New Roman" w:hAnsi="Times New Roman"/>
          <w:sz w:val="28"/>
          <w:szCs w:val="28"/>
        </w:rPr>
        <w:t xml:space="preserve"> инфляции </w:t>
      </w:r>
      <w:r w:rsidRPr="00A57F74">
        <w:rPr>
          <w:rFonts w:ascii="Times New Roman" w:hAnsi="Times New Roman"/>
          <w:sz w:val="28"/>
          <w:szCs w:val="28"/>
        </w:rPr>
        <w:t>в годовом выражении</w:t>
      </w:r>
      <w:r>
        <w:rPr>
          <w:rFonts w:ascii="Times New Roman" w:hAnsi="Times New Roman"/>
          <w:sz w:val="28"/>
          <w:szCs w:val="28"/>
        </w:rPr>
        <w:t xml:space="preserve"> во 2-й половине года </w:t>
      </w:r>
      <w:r w:rsidR="005F1620" w:rsidRPr="00A57F74">
        <w:rPr>
          <w:rFonts w:ascii="Times New Roman" w:hAnsi="Times New Roman"/>
          <w:sz w:val="28"/>
          <w:szCs w:val="28"/>
        </w:rPr>
        <w:t xml:space="preserve">на фоне восстановления потребительского спроса и </w:t>
      </w:r>
      <w:r w:rsidR="00BE5FE8">
        <w:rPr>
          <w:rFonts w:ascii="Times New Roman" w:hAnsi="Times New Roman"/>
          <w:sz w:val="28"/>
          <w:szCs w:val="28"/>
        </w:rPr>
        <w:t>исчерпания эффекта высокой базы</w:t>
      </w:r>
      <w:r w:rsidR="005F1620" w:rsidRPr="00A57F74">
        <w:rPr>
          <w:rFonts w:ascii="Times New Roman" w:hAnsi="Times New Roman"/>
          <w:sz w:val="28"/>
          <w:szCs w:val="28"/>
        </w:rPr>
        <w:t xml:space="preserve"> </w:t>
      </w:r>
      <w:r w:rsidR="005F1620">
        <w:rPr>
          <w:rFonts w:ascii="Times New Roman" w:hAnsi="Times New Roman"/>
          <w:sz w:val="28"/>
          <w:szCs w:val="28"/>
        </w:rPr>
        <w:t>первой</w:t>
      </w:r>
      <w:r w:rsidR="005F1620" w:rsidRPr="00A57F74">
        <w:rPr>
          <w:rFonts w:ascii="Times New Roman" w:hAnsi="Times New Roman"/>
          <w:sz w:val="28"/>
          <w:szCs w:val="28"/>
        </w:rPr>
        <w:t xml:space="preserve"> половины 2019 года</w:t>
      </w:r>
      <w:r>
        <w:rPr>
          <w:rFonts w:ascii="Times New Roman" w:hAnsi="Times New Roman"/>
          <w:sz w:val="28"/>
          <w:szCs w:val="28"/>
        </w:rPr>
        <w:t xml:space="preserve"> определит повышение текущего уровня</w:t>
      </w:r>
      <w:r w:rsidR="005F1620" w:rsidRPr="00A57F74">
        <w:rPr>
          <w:rFonts w:ascii="Times New Roman" w:hAnsi="Times New Roman"/>
          <w:sz w:val="28"/>
          <w:szCs w:val="28"/>
        </w:rPr>
        <w:t xml:space="preserve"> инфляции </w:t>
      </w:r>
      <w:r>
        <w:rPr>
          <w:rFonts w:ascii="Times New Roman" w:hAnsi="Times New Roman"/>
          <w:sz w:val="28"/>
          <w:szCs w:val="28"/>
        </w:rPr>
        <w:t>к концу</w:t>
      </w:r>
      <w:r w:rsidR="005F1620" w:rsidRPr="00A57F74">
        <w:rPr>
          <w:rFonts w:ascii="Times New Roman" w:hAnsi="Times New Roman"/>
          <w:sz w:val="28"/>
          <w:szCs w:val="28"/>
        </w:rPr>
        <w:t xml:space="preserve"> 2020 </w:t>
      </w:r>
      <w:r w:rsidR="005F1620" w:rsidRPr="00D048DF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5F1620" w:rsidRPr="00D048DF">
        <w:rPr>
          <w:rFonts w:ascii="Times New Roman" w:hAnsi="Times New Roman"/>
          <w:sz w:val="28"/>
          <w:szCs w:val="28"/>
        </w:rPr>
        <w:t>103,</w:t>
      </w:r>
      <w:r w:rsidR="00F467D7">
        <w:rPr>
          <w:rFonts w:ascii="Times New Roman" w:hAnsi="Times New Roman"/>
          <w:sz w:val="28"/>
          <w:szCs w:val="28"/>
        </w:rPr>
        <w:t>4</w:t>
      </w:r>
      <w:r w:rsidR="005F1620">
        <w:rPr>
          <w:rFonts w:ascii="Times New Roman" w:hAnsi="Times New Roman"/>
          <w:sz w:val="28"/>
          <w:szCs w:val="28"/>
        </w:rPr>
        <w:t xml:space="preserve"> </w:t>
      </w:r>
      <w:r w:rsidR="005F1620" w:rsidRPr="00D048DF">
        <w:rPr>
          <w:rFonts w:ascii="Times New Roman" w:hAnsi="Times New Roman"/>
          <w:sz w:val="28"/>
          <w:szCs w:val="28"/>
        </w:rPr>
        <w:t>% (к декабрю 2019</w:t>
      </w:r>
      <w:r w:rsidR="007C0E4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). В</w:t>
      </w:r>
      <w:r w:rsidR="005F1620" w:rsidRPr="00D048DF">
        <w:rPr>
          <w:rFonts w:ascii="Times New Roman" w:hAnsi="Times New Roman"/>
          <w:sz w:val="28"/>
          <w:szCs w:val="28"/>
        </w:rPr>
        <w:t xml:space="preserve"> среднем за 2020 год инфляция оценивается на уровне </w:t>
      </w:r>
      <w:r w:rsidR="00F467D7">
        <w:rPr>
          <w:rFonts w:ascii="Times New Roman" w:hAnsi="Times New Roman"/>
          <w:sz w:val="28"/>
          <w:szCs w:val="28"/>
        </w:rPr>
        <w:t>102,9</w:t>
      </w:r>
      <w:r w:rsidR="005F1620">
        <w:rPr>
          <w:rFonts w:ascii="Times New Roman" w:hAnsi="Times New Roman"/>
          <w:sz w:val="28"/>
          <w:szCs w:val="28"/>
        </w:rPr>
        <w:t xml:space="preserve"> </w:t>
      </w:r>
      <w:r w:rsidR="005F1620" w:rsidRPr="00D048DF">
        <w:rPr>
          <w:rFonts w:ascii="Times New Roman" w:hAnsi="Times New Roman"/>
          <w:sz w:val="28"/>
          <w:szCs w:val="28"/>
        </w:rPr>
        <w:t>%.</w:t>
      </w:r>
      <w:r w:rsidR="005F1620" w:rsidRPr="00242D65">
        <w:rPr>
          <w:rFonts w:ascii="Times New Roman" w:hAnsi="Times New Roman"/>
          <w:sz w:val="28"/>
          <w:szCs w:val="28"/>
        </w:rPr>
        <w:t xml:space="preserve"> В среднесрочной перспективе на фоне </w:t>
      </w:r>
      <w:r w:rsidR="00754309">
        <w:rPr>
          <w:rFonts w:ascii="Times New Roman" w:hAnsi="Times New Roman"/>
          <w:sz w:val="28"/>
          <w:szCs w:val="28"/>
        </w:rPr>
        <w:t>стабильности</w:t>
      </w:r>
      <w:r w:rsidR="005F1620" w:rsidRPr="00242D65">
        <w:rPr>
          <w:rFonts w:ascii="Times New Roman" w:hAnsi="Times New Roman"/>
          <w:sz w:val="28"/>
          <w:szCs w:val="28"/>
        </w:rPr>
        <w:t xml:space="preserve"> реального эффективного курса рубля инфляция </w:t>
      </w:r>
      <w:r w:rsidR="00754309">
        <w:rPr>
          <w:rFonts w:ascii="Times New Roman" w:hAnsi="Times New Roman"/>
          <w:sz w:val="28"/>
          <w:szCs w:val="28"/>
        </w:rPr>
        <w:t>закрепится</w:t>
      </w:r>
      <w:r w:rsidR="005F1620" w:rsidRPr="00242D65">
        <w:rPr>
          <w:rFonts w:ascii="Times New Roman" w:hAnsi="Times New Roman"/>
          <w:sz w:val="28"/>
          <w:szCs w:val="28"/>
        </w:rPr>
        <w:t xml:space="preserve"> на ур</w:t>
      </w:r>
      <w:r w:rsidR="005F1620">
        <w:rPr>
          <w:rFonts w:ascii="Times New Roman" w:hAnsi="Times New Roman"/>
          <w:sz w:val="28"/>
          <w:szCs w:val="28"/>
        </w:rPr>
        <w:t>овне 103,3</w:t>
      </w:r>
      <w:r w:rsidR="007E2859">
        <w:rPr>
          <w:rFonts w:ascii="Times New Roman" w:hAnsi="Times New Roman"/>
          <w:sz w:val="28"/>
          <w:szCs w:val="28"/>
        </w:rPr>
        <w:t>-103,5</w:t>
      </w:r>
      <w:r w:rsidR="005F1620">
        <w:rPr>
          <w:rFonts w:ascii="Times New Roman" w:hAnsi="Times New Roman"/>
          <w:sz w:val="28"/>
          <w:szCs w:val="28"/>
        </w:rPr>
        <w:t xml:space="preserve"> % в базовом варианте прогноза (в годовом выражении) под влиянием следующих факторов: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сохранения в бюджетной и денежно-кредитной политике в качестве основополагающих принципов «бюджетного правила» и «инфляционного таргетирования»;</w:t>
      </w:r>
    </w:p>
    <w:p w:rsidR="005F1620" w:rsidRPr="002F4762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762">
        <w:rPr>
          <w:rFonts w:ascii="Times New Roman" w:hAnsi="Times New Roman"/>
          <w:sz w:val="28"/>
          <w:szCs w:val="28"/>
        </w:rPr>
        <w:t xml:space="preserve">- умеренных темпов роста заработных плат в экономике; </w:t>
      </w:r>
    </w:p>
    <w:p w:rsidR="005F1620" w:rsidRPr="002F4762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762">
        <w:rPr>
          <w:rFonts w:ascii="Times New Roman" w:hAnsi="Times New Roman"/>
          <w:sz w:val="28"/>
          <w:szCs w:val="28"/>
        </w:rPr>
        <w:t xml:space="preserve">- взвешенного характера роста корпоративного и потребительского кредитования на фоне </w:t>
      </w:r>
      <w:r>
        <w:rPr>
          <w:rFonts w:ascii="Times New Roman" w:hAnsi="Times New Roman"/>
          <w:sz w:val="28"/>
          <w:szCs w:val="28"/>
        </w:rPr>
        <w:t>постепенного смягчения условий кредитования;</w:t>
      </w:r>
    </w:p>
    <w:p w:rsidR="005F1620" w:rsidRPr="00D61C26" w:rsidRDefault="005F1620" w:rsidP="005F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762">
        <w:rPr>
          <w:rFonts w:ascii="Times New Roman" w:hAnsi="Times New Roman"/>
          <w:sz w:val="28"/>
          <w:szCs w:val="28"/>
        </w:rPr>
        <w:t>- сдержанного характера индексации регулируемых тарифов инфраструктурного сектора.</w:t>
      </w:r>
    </w:p>
    <w:p w:rsidR="005F1620" w:rsidRDefault="005F1620" w:rsidP="005F1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F1620" w:rsidRDefault="005F1620" w:rsidP="005F1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Экономическая динамика и предпринимательская активность</w:t>
      </w:r>
    </w:p>
    <w:p w:rsidR="005F1620" w:rsidRPr="00475B34" w:rsidRDefault="005F1620" w:rsidP="005F1620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B34">
        <w:rPr>
          <w:sz w:val="28"/>
          <w:szCs w:val="28"/>
        </w:rPr>
        <w:t xml:space="preserve">В 2019 году экономика </w:t>
      </w:r>
      <w:r>
        <w:rPr>
          <w:sz w:val="28"/>
          <w:szCs w:val="28"/>
        </w:rPr>
        <w:t xml:space="preserve">города </w:t>
      </w:r>
      <w:r w:rsidRPr="00475B34">
        <w:rPr>
          <w:sz w:val="28"/>
          <w:szCs w:val="28"/>
        </w:rPr>
        <w:t>Москвы</w:t>
      </w:r>
      <w:r>
        <w:rPr>
          <w:sz w:val="28"/>
          <w:szCs w:val="28"/>
        </w:rPr>
        <w:t>,</w:t>
      </w:r>
      <w:r w:rsidRPr="00475B34">
        <w:rPr>
          <w:sz w:val="28"/>
          <w:szCs w:val="28"/>
        </w:rPr>
        <w:t xml:space="preserve"> по предварительным оценкам</w:t>
      </w:r>
      <w:r>
        <w:rPr>
          <w:sz w:val="28"/>
          <w:szCs w:val="28"/>
        </w:rPr>
        <w:t>,</w:t>
      </w:r>
      <w:r w:rsidRPr="00475B34">
        <w:rPr>
          <w:sz w:val="28"/>
          <w:szCs w:val="28"/>
        </w:rPr>
        <w:t xml:space="preserve"> выросла на 2,3</w:t>
      </w:r>
      <w:r>
        <w:rPr>
          <w:sz w:val="28"/>
          <w:szCs w:val="28"/>
        </w:rPr>
        <w:t> </w:t>
      </w:r>
      <w:r w:rsidRPr="00475B34">
        <w:rPr>
          <w:sz w:val="28"/>
          <w:szCs w:val="28"/>
        </w:rPr>
        <w:t xml:space="preserve">% (темп прироста ВРП в сопоставимых ценах к предыдущему году). Рост производства товаров и услуг отмечен во всех ключевых секторах экономики города: в обрабатывающих производствах, оптовой и розничной торговле, строительном секторе, транспорте, </w:t>
      </w:r>
      <w:r>
        <w:rPr>
          <w:sz w:val="28"/>
          <w:szCs w:val="28"/>
        </w:rPr>
        <w:t xml:space="preserve">в </w:t>
      </w:r>
      <w:r w:rsidRPr="00475B34">
        <w:rPr>
          <w:sz w:val="28"/>
          <w:szCs w:val="28"/>
        </w:rPr>
        <w:t xml:space="preserve">секторе </w:t>
      </w:r>
      <w:r>
        <w:rPr>
          <w:sz w:val="28"/>
          <w:szCs w:val="28"/>
        </w:rPr>
        <w:t>информационных технологий</w:t>
      </w:r>
      <w:r w:rsidR="003C1243">
        <w:rPr>
          <w:sz w:val="28"/>
          <w:szCs w:val="28"/>
        </w:rPr>
        <w:t xml:space="preserve"> </w:t>
      </w:r>
      <w:r w:rsidRPr="00475B34">
        <w:rPr>
          <w:sz w:val="28"/>
          <w:szCs w:val="28"/>
        </w:rPr>
        <w:t xml:space="preserve">и телекоммуникаций. </w:t>
      </w:r>
    </w:p>
    <w:p w:rsidR="005F1620" w:rsidRDefault="005F1620" w:rsidP="005F1620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Текущие значения ключевых индикаторов</w:t>
      </w:r>
      <w:r w:rsidRPr="00475B34">
        <w:rPr>
          <w:sz w:val="28"/>
          <w:szCs w:val="28"/>
        </w:rPr>
        <w:t xml:space="preserve"> экономической активности</w:t>
      </w:r>
      <w:r>
        <w:rPr>
          <w:sz w:val="28"/>
          <w:szCs w:val="28"/>
        </w:rPr>
        <w:t xml:space="preserve"> указывают на замедление экономики города Москвы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2020 года.</w:t>
      </w:r>
    </w:p>
    <w:p w:rsidR="005F1620" w:rsidRDefault="005F1620" w:rsidP="005F1620">
      <w:pPr>
        <w:pStyle w:val="Defaul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Снижение экономической активности в 2020 году связано с ухудшением конъюнктуры на мировых рынках,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изменением направления развития</w:t>
      </w: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ведущих мировых экономик в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сторону </w:t>
      </w: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рецесси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и</w:t>
      </w: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на фоне повсеместных ограничений, связанных с борьбой с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пандемией Covid-19 и карантинными мероприятиями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br/>
        <w:t>в субъектах Российской Федерации</w:t>
      </w:r>
      <w:r w:rsidRPr="001C14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:rsidR="005F1620" w:rsidRDefault="005F1620" w:rsidP="005F1620">
      <w:pPr>
        <w:pStyle w:val="ad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Наиболее пострадавшими в текущих условиях ока</w:t>
      </w:r>
      <w:r w:rsidR="003147B4">
        <w:rPr>
          <w:bCs/>
          <w:sz w:val="28"/>
          <w:szCs w:val="28"/>
        </w:rPr>
        <w:t>зались</w:t>
      </w:r>
      <w:r>
        <w:rPr>
          <w:bCs/>
          <w:sz w:val="28"/>
          <w:szCs w:val="28"/>
        </w:rPr>
        <w:t xml:space="preserve"> виды экономической деятельност</w:t>
      </w:r>
      <w:r w:rsidRPr="003C1243">
        <w:rPr>
          <w:bCs/>
          <w:sz w:val="28"/>
          <w:szCs w:val="28"/>
        </w:rPr>
        <w:t>и</w:t>
      </w:r>
      <w:r w:rsidR="003147B4" w:rsidRPr="003C1243">
        <w:rPr>
          <w:bCs/>
          <w:sz w:val="28"/>
          <w:szCs w:val="28"/>
        </w:rPr>
        <w:t>, связанные с предоставлением услуг</w:t>
      </w:r>
      <w:r w:rsidRPr="003C1243">
        <w:rPr>
          <w:bCs/>
          <w:sz w:val="28"/>
          <w:szCs w:val="28"/>
        </w:rPr>
        <w:t xml:space="preserve"> – гостиницы и общепит, транспортировка и хранение, сфера культуры, спорта, досуга и развлечений, розничная и оптовая торговля</w:t>
      </w:r>
      <w:r w:rsidR="003147B4" w:rsidRPr="003C1243">
        <w:rPr>
          <w:bCs/>
          <w:sz w:val="28"/>
          <w:szCs w:val="28"/>
        </w:rPr>
        <w:t>. По итогам года</w:t>
      </w:r>
      <w:r w:rsidRPr="003C1243">
        <w:rPr>
          <w:bCs/>
          <w:sz w:val="28"/>
          <w:szCs w:val="28"/>
        </w:rPr>
        <w:t xml:space="preserve"> ожидается</w:t>
      </w:r>
      <w:r w:rsidR="003147B4" w:rsidRPr="003C1243">
        <w:rPr>
          <w:bCs/>
          <w:sz w:val="28"/>
          <w:szCs w:val="28"/>
        </w:rPr>
        <w:t xml:space="preserve"> существенное</w:t>
      </w:r>
      <w:r w:rsidRPr="003C1243">
        <w:rPr>
          <w:bCs/>
          <w:sz w:val="28"/>
          <w:szCs w:val="28"/>
        </w:rPr>
        <w:t xml:space="preserve"> снижение выпуска добавленной стоимости указанных секторов</w:t>
      </w:r>
      <w:r w:rsidR="003C1243" w:rsidRPr="003C1243">
        <w:rPr>
          <w:bCs/>
          <w:sz w:val="28"/>
          <w:szCs w:val="28"/>
        </w:rPr>
        <w:t>.</w:t>
      </w:r>
      <w:r w:rsidRPr="003C1243">
        <w:rPr>
          <w:bCs/>
          <w:sz w:val="28"/>
          <w:szCs w:val="28"/>
        </w:rPr>
        <w:t xml:space="preserve"> 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94">
        <w:rPr>
          <w:rFonts w:ascii="Times New Roman" w:eastAsia="Times New Roman" w:hAnsi="Times New Roman" w:cs="Times New Roman"/>
          <w:sz w:val="28"/>
          <w:szCs w:val="28"/>
        </w:rPr>
        <w:t>Ожидается, что по итогам 2020 года ВРП города Москвы уменьшится</w:t>
      </w:r>
      <w:r w:rsidR="003C1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11094" w:rsidRPr="00511094">
        <w:rPr>
          <w:rFonts w:ascii="Times New Roman" w:eastAsia="Times New Roman" w:hAnsi="Times New Roman" w:cs="Times New Roman"/>
          <w:sz w:val="28"/>
          <w:szCs w:val="28"/>
        </w:rPr>
        <w:t>2,4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 % (в сопоставимых ценах к предыдущему году) и составит в номинальном объеме 1</w:t>
      </w:r>
      <w:r w:rsidR="00511094" w:rsidRPr="0051109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,1 трлн рублей.</w:t>
      </w:r>
    </w:p>
    <w:p w:rsidR="005F1620" w:rsidRDefault="005F1620" w:rsidP="005F1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94">
        <w:rPr>
          <w:rFonts w:ascii="Times New Roman" w:eastAsia="Times New Roman" w:hAnsi="Times New Roman" w:cs="Times New Roman"/>
          <w:sz w:val="28"/>
          <w:szCs w:val="28"/>
        </w:rPr>
        <w:t xml:space="preserve">В среднесрочной перспективе на фоне восстановительного роста мировой экономики, </w:t>
      </w:r>
      <w:r w:rsidRPr="003C1243">
        <w:rPr>
          <w:rFonts w:ascii="Times New Roman" w:eastAsia="Times New Roman" w:hAnsi="Times New Roman" w:cs="Times New Roman"/>
          <w:sz w:val="28"/>
          <w:szCs w:val="28"/>
        </w:rPr>
        <w:t xml:space="preserve">улучшения </w:t>
      </w:r>
      <w:r w:rsidR="003147B4" w:rsidRPr="003C1243">
        <w:rPr>
          <w:rFonts w:ascii="Times New Roman" w:eastAsia="Times New Roman" w:hAnsi="Times New Roman" w:cs="Times New Roman"/>
          <w:sz w:val="28"/>
          <w:szCs w:val="28"/>
        </w:rPr>
        <w:t>ситуации в российской экономике</w:t>
      </w:r>
      <w:r w:rsidRPr="003C1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темпы роста экономики города Москвы составят 3,</w:t>
      </w:r>
      <w:r w:rsidR="00DD48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–3,4 % ежегодно.</w:t>
      </w:r>
    </w:p>
    <w:p w:rsidR="00463E73" w:rsidRPr="00577B29" w:rsidRDefault="00463E73" w:rsidP="00463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B29">
        <w:rPr>
          <w:rFonts w:ascii="Times New Roman" w:hAnsi="Times New Roman"/>
          <w:sz w:val="28"/>
          <w:szCs w:val="28"/>
        </w:rPr>
        <w:t xml:space="preserve">С учетом текущей ситуации в </w:t>
      </w:r>
      <w:r>
        <w:rPr>
          <w:rFonts w:ascii="Times New Roman" w:hAnsi="Times New Roman"/>
          <w:sz w:val="28"/>
          <w:szCs w:val="28"/>
        </w:rPr>
        <w:t>российской экономике, связанной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Pr="00577B29">
        <w:rPr>
          <w:rFonts w:ascii="Times New Roman" w:hAnsi="Times New Roman"/>
          <w:sz w:val="28"/>
          <w:szCs w:val="28"/>
        </w:rPr>
        <w:t>с распространение</w:t>
      </w:r>
      <w:r>
        <w:rPr>
          <w:rFonts w:ascii="Times New Roman" w:hAnsi="Times New Roman"/>
          <w:sz w:val="28"/>
          <w:szCs w:val="28"/>
        </w:rPr>
        <w:t>м новой коронавирусной инфекции</w:t>
      </w:r>
      <w:r w:rsidRPr="00577B29">
        <w:rPr>
          <w:rFonts w:ascii="Times New Roman" w:hAnsi="Times New Roman"/>
          <w:sz w:val="28"/>
          <w:szCs w:val="28"/>
        </w:rPr>
        <w:t>, Правительством Москвы</w:t>
      </w:r>
      <w:r w:rsidR="003C1243">
        <w:rPr>
          <w:rFonts w:ascii="Times New Roman" w:hAnsi="Times New Roman"/>
          <w:sz w:val="28"/>
          <w:szCs w:val="28"/>
        </w:rPr>
        <w:t xml:space="preserve"> </w:t>
      </w:r>
      <w:r w:rsidR="003C1243" w:rsidRPr="00462808">
        <w:rPr>
          <w:rFonts w:ascii="Times New Roman" w:hAnsi="Times New Roman"/>
          <w:sz w:val="28"/>
          <w:szCs w:val="28"/>
        </w:rPr>
        <w:t>были приняты</w:t>
      </w:r>
      <w:r w:rsidR="00FA3F53" w:rsidRPr="00462808">
        <w:rPr>
          <w:rFonts w:ascii="Times New Roman" w:hAnsi="Times New Roman"/>
          <w:sz w:val="28"/>
          <w:szCs w:val="28"/>
        </w:rPr>
        <w:t xml:space="preserve"> </w:t>
      </w:r>
      <w:r w:rsidRPr="00577B29">
        <w:rPr>
          <w:rFonts w:ascii="Times New Roman" w:hAnsi="Times New Roman"/>
          <w:sz w:val="28"/>
          <w:szCs w:val="28"/>
        </w:rPr>
        <w:t>меры социальной поддержки граждан и меры по поддержанию предприятий и организаций в период режима повышенной готовности, введенного в целях недопущения распространения ново</w:t>
      </w:r>
      <w:r>
        <w:rPr>
          <w:rFonts w:ascii="Times New Roman" w:hAnsi="Times New Roman"/>
          <w:sz w:val="28"/>
          <w:szCs w:val="28"/>
        </w:rPr>
        <w:t>й коронавирусной инфекции, меры</w:t>
      </w:r>
      <w:r w:rsidR="006123CC">
        <w:rPr>
          <w:rFonts w:ascii="Times New Roman" w:hAnsi="Times New Roman"/>
          <w:sz w:val="28"/>
          <w:szCs w:val="28"/>
        </w:rPr>
        <w:t xml:space="preserve"> </w:t>
      </w:r>
      <w:r w:rsidRPr="00577B29">
        <w:rPr>
          <w:rFonts w:ascii="Times New Roman" w:hAnsi="Times New Roman"/>
          <w:sz w:val="28"/>
          <w:szCs w:val="28"/>
        </w:rPr>
        <w:t>по обеспечению санитарно-эпидемиологического благополуч</w:t>
      </w:r>
      <w:r>
        <w:rPr>
          <w:rFonts w:ascii="Times New Roman" w:hAnsi="Times New Roman"/>
          <w:sz w:val="28"/>
          <w:szCs w:val="28"/>
        </w:rPr>
        <w:t>ия населения</w:t>
      </w:r>
      <w:r w:rsidR="006123CC">
        <w:rPr>
          <w:rFonts w:ascii="Times New Roman" w:hAnsi="Times New Roman"/>
          <w:sz w:val="28"/>
          <w:szCs w:val="28"/>
        </w:rPr>
        <w:t xml:space="preserve"> </w:t>
      </w:r>
      <w:r w:rsidRPr="00577B29">
        <w:rPr>
          <w:rFonts w:ascii="Times New Roman" w:hAnsi="Times New Roman"/>
          <w:sz w:val="28"/>
          <w:szCs w:val="28"/>
        </w:rPr>
        <w:t>на территории города Москвы.</w:t>
      </w:r>
    </w:p>
    <w:p w:rsidR="0053590D" w:rsidRDefault="00BE5FE8" w:rsidP="0053590D">
      <w:pPr>
        <w:pStyle w:val="11"/>
        <w:shd w:val="clear" w:color="auto" w:fill="auto"/>
        <w:ind w:firstLine="709"/>
        <w:rPr>
          <w:sz w:val="28"/>
          <w:szCs w:val="28"/>
        </w:rPr>
      </w:pPr>
      <w:r w:rsidRPr="00577B29">
        <w:rPr>
          <w:sz w:val="28"/>
          <w:szCs w:val="28"/>
        </w:rPr>
        <w:t>Выработку мер поддержки городских предприятий и организаций, пострадавших от пандемии, осуществляет Оперативный</w:t>
      </w:r>
      <w:r>
        <w:rPr>
          <w:sz w:val="28"/>
          <w:szCs w:val="28"/>
        </w:rPr>
        <w:t xml:space="preserve"> штаб по экономическим вопросам в городе Москве</w:t>
      </w:r>
      <w:r w:rsidR="009C207E">
        <w:rPr>
          <w:sz w:val="28"/>
          <w:szCs w:val="28"/>
        </w:rPr>
        <w:t xml:space="preserve"> (в настоящее время </w:t>
      </w:r>
      <w:r w:rsidR="001A2328">
        <w:rPr>
          <w:sz w:val="28"/>
          <w:szCs w:val="28"/>
        </w:rPr>
        <w:t xml:space="preserve">Оперативный штаб преобразован </w:t>
      </w:r>
      <w:r w:rsidR="009C207E">
        <w:rPr>
          <w:sz w:val="28"/>
          <w:szCs w:val="28"/>
        </w:rPr>
        <w:t>в Совет</w:t>
      </w:r>
      <w:r w:rsidR="009C207E" w:rsidRPr="009C207E">
        <w:rPr>
          <w:sz w:val="28"/>
          <w:szCs w:val="28"/>
        </w:rPr>
        <w:t xml:space="preserve"> по стратегическому развитию и реализации национальных проектов</w:t>
      </w:r>
      <w:r w:rsidR="00593863">
        <w:rPr>
          <w:sz w:val="28"/>
          <w:szCs w:val="28"/>
        </w:rPr>
        <w:t xml:space="preserve"> </w:t>
      </w:r>
      <w:r w:rsidR="00593863" w:rsidRPr="00593863">
        <w:rPr>
          <w:sz w:val="28"/>
          <w:szCs w:val="28"/>
        </w:rPr>
        <w:t>при Правительстве Москвы</w:t>
      </w:r>
      <w:r w:rsidR="009C207E">
        <w:rPr>
          <w:sz w:val="28"/>
          <w:szCs w:val="28"/>
        </w:rPr>
        <w:t>)</w:t>
      </w:r>
      <w:r w:rsidR="0053590D">
        <w:rPr>
          <w:sz w:val="28"/>
          <w:szCs w:val="28"/>
        </w:rPr>
        <w:t xml:space="preserve">. </w:t>
      </w:r>
    </w:p>
    <w:p w:rsidR="0053590D" w:rsidRPr="00BA4F3C" w:rsidRDefault="0053590D" w:rsidP="0053590D">
      <w:pPr>
        <w:pStyle w:val="11"/>
        <w:shd w:val="clear" w:color="auto" w:fill="auto"/>
        <w:ind w:firstLine="709"/>
        <w:rPr>
          <w:sz w:val="28"/>
          <w:szCs w:val="28"/>
        </w:rPr>
      </w:pPr>
      <w:r w:rsidRPr="00BA4F3C">
        <w:rPr>
          <w:sz w:val="28"/>
          <w:szCs w:val="28"/>
        </w:rPr>
        <w:t xml:space="preserve">В рамках полномочий Оперативного штаба </w:t>
      </w:r>
      <w:r w:rsidR="009C207E">
        <w:rPr>
          <w:sz w:val="28"/>
          <w:szCs w:val="28"/>
        </w:rPr>
        <w:t xml:space="preserve"> </w:t>
      </w:r>
      <w:r w:rsidRPr="00BA4F3C">
        <w:rPr>
          <w:sz w:val="28"/>
          <w:szCs w:val="28"/>
        </w:rPr>
        <w:t xml:space="preserve">с целью получения обратной связи от бизнеса о возникших проблемах и формирования мер помощи для отраслей, которые наиболее пострадали от ухудшения экономической ситуации и эпидемии коронавирусной инфекции, создан Центр поддержки экономики Москвы (сайт </w:t>
      </w:r>
      <w:hyperlink r:id="rId9" w:history="1">
        <w:r w:rsidRPr="00BA4F3C">
          <w:rPr>
            <w:sz w:val="28"/>
            <w:szCs w:val="28"/>
          </w:rPr>
          <w:t>http://helpmoscoweconomy.ru/</w:t>
        </w:r>
      </w:hyperlink>
      <w:r w:rsidRPr="00BA4F3C">
        <w:rPr>
          <w:sz w:val="28"/>
          <w:szCs w:val="28"/>
        </w:rPr>
        <w:t xml:space="preserve">), работает телефон горячей линии: </w:t>
      </w:r>
      <w:r>
        <w:rPr>
          <w:sz w:val="28"/>
          <w:szCs w:val="28"/>
        </w:rPr>
        <w:br/>
      </w:r>
      <w:r w:rsidRPr="00BA4F3C">
        <w:rPr>
          <w:sz w:val="28"/>
          <w:szCs w:val="28"/>
        </w:rPr>
        <w:t>+7 (495) 539-59-99.</w:t>
      </w:r>
    </w:p>
    <w:p w:rsidR="00463E73" w:rsidRDefault="00BE5FE8" w:rsidP="00463E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63E73" w:rsidRPr="00577B29">
        <w:rPr>
          <w:rFonts w:ascii="Times New Roman" w:hAnsi="Times New Roman"/>
          <w:sz w:val="28"/>
          <w:szCs w:val="28"/>
        </w:rPr>
        <w:t>Для организации обратной связи и пр</w:t>
      </w:r>
      <w:r w:rsidR="00463E73">
        <w:rPr>
          <w:rFonts w:ascii="Times New Roman" w:hAnsi="Times New Roman"/>
          <w:sz w:val="28"/>
          <w:szCs w:val="28"/>
        </w:rPr>
        <w:t>едоставления информации в связи</w:t>
      </w:r>
      <w:r w:rsidR="00726291">
        <w:rPr>
          <w:rFonts w:ascii="Times New Roman" w:hAnsi="Times New Roman"/>
          <w:sz w:val="28"/>
          <w:szCs w:val="28"/>
        </w:rPr>
        <w:t xml:space="preserve"> </w:t>
      </w:r>
      <w:r w:rsidR="00463E73" w:rsidRPr="00577B29">
        <w:rPr>
          <w:rFonts w:ascii="Times New Roman" w:hAnsi="Times New Roman"/>
          <w:sz w:val="28"/>
          <w:szCs w:val="28"/>
        </w:rPr>
        <w:t>со сложившейся экономической</w:t>
      </w:r>
      <w:r w:rsidR="00463E73">
        <w:rPr>
          <w:rFonts w:ascii="Times New Roman" w:hAnsi="Times New Roman"/>
          <w:sz w:val="28"/>
          <w:szCs w:val="28"/>
        </w:rPr>
        <w:t xml:space="preserve"> и эпидемиологической ситуацией</w:t>
      </w:r>
      <w:r w:rsidR="00726291">
        <w:rPr>
          <w:rFonts w:ascii="Times New Roman" w:hAnsi="Times New Roman"/>
          <w:sz w:val="28"/>
          <w:szCs w:val="28"/>
        </w:rPr>
        <w:t xml:space="preserve"> </w:t>
      </w:r>
      <w:r w:rsidR="00463E73" w:rsidRPr="00577B29">
        <w:rPr>
          <w:rFonts w:ascii="Times New Roman" w:hAnsi="Times New Roman"/>
          <w:sz w:val="28"/>
          <w:szCs w:val="28"/>
        </w:rPr>
        <w:t>на Инвестиционном портале города Москвы создан раздел «Московский инвестор», в котором представлена актуальн</w:t>
      </w:r>
      <w:r w:rsidR="00463E73">
        <w:rPr>
          <w:rFonts w:ascii="Times New Roman" w:hAnsi="Times New Roman"/>
          <w:sz w:val="28"/>
          <w:szCs w:val="28"/>
        </w:rPr>
        <w:t>ая информация о ведении бизнеса</w:t>
      </w:r>
      <w:r w:rsidR="00726291">
        <w:rPr>
          <w:rFonts w:ascii="Times New Roman" w:hAnsi="Times New Roman"/>
          <w:sz w:val="28"/>
          <w:szCs w:val="28"/>
        </w:rPr>
        <w:t xml:space="preserve"> </w:t>
      </w:r>
      <w:r w:rsidR="00463E73" w:rsidRPr="00577B29">
        <w:rPr>
          <w:rFonts w:ascii="Times New Roman" w:hAnsi="Times New Roman"/>
          <w:sz w:val="28"/>
          <w:szCs w:val="28"/>
        </w:rPr>
        <w:t>в столице в условиях распространения коронавирусной инфекции (</w:t>
      </w:r>
      <w:r w:rsidRPr="00BE5FE8">
        <w:rPr>
          <w:rFonts w:ascii="Times New Roman" w:hAnsi="Times New Roman"/>
          <w:sz w:val="28"/>
          <w:szCs w:val="28"/>
        </w:rPr>
        <w:t>https://investmoscow.ru/business/moscow-investor-covid-19/</w:t>
      </w:r>
      <w:r w:rsidR="00463E73" w:rsidRPr="00577B29">
        <w:rPr>
          <w:rFonts w:ascii="Times New Roman" w:hAnsi="Times New Roman"/>
          <w:sz w:val="28"/>
          <w:szCs w:val="28"/>
        </w:rPr>
        <w:t>). В данном разделе представлены преференции для предприятий различных отраслей экономики, подробно описаны меры поддержки собственников зданий и помещений, в которых размещаются торговые объекты, организаций, осуществляющих льготное кредитование МСП, столичных экспортеров, франчайзи.</w:t>
      </w:r>
    </w:p>
    <w:p w:rsidR="00463E73" w:rsidRDefault="00BE5FE8" w:rsidP="00463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63E73">
        <w:rPr>
          <w:rFonts w:ascii="Times New Roman" w:hAnsi="Times New Roman"/>
          <w:sz w:val="28"/>
          <w:szCs w:val="28"/>
        </w:rPr>
        <w:t>риоритеты</w:t>
      </w:r>
      <w:r w:rsidR="00463E73" w:rsidRPr="001E6E2B">
        <w:rPr>
          <w:rFonts w:ascii="Times New Roman" w:hAnsi="Times New Roman"/>
          <w:sz w:val="28"/>
          <w:szCs w:val="28"/>
        </w:rPr>
        <w:t xml:space="preserve"> </w:t>
      </w:r>
      <w:r w:rsidR="00463E73">
        <w:rPr>
          <w:rFonts w:ascii="Times New Roman" w:hAnsi="Times New Roman"/>
          <w:sz w:val="28"/>
          <w:szCs w:val="28"/>
        </w:rPr>
        <w:t xml:space="preserve">экономической </w:t>
      </w:r>
      <w:r w:rsidR="00463E73" w:rsidRPr="001E6E2B">
        <w:rPr>
          <w:rFonts w:ascii="Times New Roman" w:hAnsi="Times New Roman"/>
          <w:sz w:val="28"/>
          <w:szCs w:val="28"/>
        </w:rPr>
        <w:t xml:space="preserve">политики города </w:t>
      </w:r>
      <w:r w:rsidR="00463E73">
        <w:rPr>
          <w:rFonts w:ascii="Times New Roman" w:hAnsi="Times New Roman"/>
          <w:sz w:val="28"/>
          <w:szCs w:val="28"/>
        </w:rPr>
        <w:t xml:space="preserve">Москвы остаются неизменными и </w:t>
      </w:r>
      <w:r w:rsidR="00463E73" w:rsidRPr="001E6E2B">
        <w:rPr>
          <w:rFonts w:ascii="Times New Roman" w:hAnsi="Times New Roman"/>
          <w:sz w:val="28"/>
          <w:szCs w:val="28"/>
        </w:rPr>
        <w:t>ориентированы на раз</w:t>
      </w:r>
      <w:r w:rsidR="00463E73">
        <w:rPr>
          <w:rFonts w:ascii="Times New Roman" w:hAnsi="Times New Roman"/>
          <w:sz w:val="28"/>
          <w:szCs w:val="28"/>
        </w:rPr>
        <w:t>витие городской инфраструктуры,</w:t>
      </w:r>
      <w:r w:rsidR="00D67EBF">
        <w:rPr>
          <w:rFonts w:ascii="Times New Roman" w:hAnsi="Times New Roman"/>
          <w:sz w:val="28"/>
          <w:szCs w:val="28"/>
        </w:rPr>
        <w:t xml:space="preserve"> </w:t>
      </w:r>
      <w:r w:rsidR="00463E73" w:rsidRPr="001E6E2B">
        <w:rPr>
          <w:rFonts w:ascii="Times New Roman" w:hAnsi="Times New Roman"/>
          <w:sz w:val="28"/>
          <w:szCs w:val="28"/>
        </w:rPr>
        <w:t>на создание условий для привлечения инвестиций, на распространение практики государственно-частного партнерства, на оптимизацию расходов</w:t>
      </w:r>
      <w:r w:rsidR="00463E73">
        <w:rPr>
          <w:rFonts w:ascii="Times New Roman" w:hAnsi="Times New Roman"/>
          <w:sz w:val="28"/>
          <w:szCs w:val="28"/>
        </w:rPr>
        <w:t xml:space="preserve"> и увеличение доходов бюджета и на улучшение</w:t>
      </w:r>
      <w:r w:rsidR="00463E73" w:rsidRPr="001E6E2B">
        <w:rPr>
          <w:rFonts w:ascii="Times New Roman" w:hAnsi="Times New Roman"/>
          <w:sz w:val="28"/>
          <w:szCs w:val="28"/>
        </w:rPr>
        <w:t xml:space="preserve"> качества жизни в городе.</w:t>
      </w:r>
    </w:p>
    <w:p w:rsidR="00463E73" w:rsidRPr="0031496E" w:rsidRDefault="00463E73" w:rsidP="005F1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ACA" w:rsidRDefault="00256ACA" w:rsidP="005F1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Инвестиции и строительство</w:t>
      </w:r>
    </w:p>
    <w:p w:rsidR="00ED65DF" w:rsidRPr="00426CE8" w:rsidRDefault="00ED65DF" w:rsidP="00ED65D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6CE8">
        <w:rPr>
          <w:sz w:val="28"/>
          <w:szCs w:val="28"/>
        </w:rPr>
        <w:t>В 2019 году город Москва оставался ключевым центром привлечения инвестиций, объем инвестиций в основной капитал в экономику города увеличился по сравнению с 2018 годом на 8,9</w:t>
      </w:r>
      <w:r>
        <w:rPr>
          <w:sz w:val="28"/>
          <w:szCs w:val="28"/>
        </w:rPr>
        <w:t xml:space="preserve"> </w:t>
      </w:r>
      <w:r w:rsidRPr="00426CE8">
        <w:rPr>
          <w:sz w:val="28"/>
          <w:szCs w:val="28"/>
        </w:rPr>
        <w:t>% (в сопоставимых ценах, полный круг организаций) и достиг, по предварительным данным, 2 856,9 млрд рублей (14,8</w:t>
      </w:r>
      <w:r>
        <w:rPr>
          <w:sz w:val="28"/>
          <w:szCs w:val="28"/>
        </w:rPr>
        <w:t xml:space="preserve"> </w:t>
      </w:r>
      <w:r w:rsidRPr="00426CE8">
        <w:rPr>
          <w:sz w:val="28"/>
          <w:szCs w:val="28"/>
        </w:rPr>
        <w:t xml:space="preserve">% от общероссийского объема). </w:t>
      </w:r>
    </w:p>
    <w:p w:rsidR="00ED65DF" w:rsidRPr="00426CE8" w:rsidRDefault="00ED65DF" w:rsidP="00ED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CE8">
        <w:rPr>
          <w:rFonts w:ascii="Times New Roman" w:hAnsi="Times New Roman" w:cs="Times New Roman"/>
          <w:sz w:val="28"/>
          <w:szCs w:val="28"/>
        </w:rPr>
        <w:t xml:space="preserve">С начала 2020 года в городе Москве сохраняется высокая инвестиционная активность на фоне </w:t>
      </w:r>
      <w:r w:rsidR="008C0FF1">
        <w:rPr>
          <w:rFonts w:ascii="Times New Roman" w:hAnsi="Times New Roman" w:cs="Times New Roman"/>
          <w:sz w:val="28"/>
          <w:szCs w:val="28"/>
        </w:rPr>
        <w:t>снижения</w:t>
      </w:r>
      <w:r w:rsidRPr="00426CE8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в российской экономике.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CE8">
        <w:rPr>
          <w:rFonts w:ascii="Times New Roman" w:hAnsi="Times New Roman" w:cs="Times New Roman"/>
          <w:sz w:val="28"/>
          <w:szCs w:val="28"/>
        </w:rPr>
        <w:t xml:space="preserve"> </w:t>
      </w:r>
      <w:r w:rsidR="00EF3F96">
        <w:rPr>
          <w:rFonts w:ascii="Times New Roman" w:hAnsi="Times New Roman" w:cs="Times New Roman"/>
          <w:sz w:val="28"/>
          <w:szCs w:val="28"/>
        </w:rPr>
        <w:t>полугодии</w:t>
      </w:r>
      <w:r w:rsidRPr="00426CE8">
        <w:rPr>
          <w:rFonts w:ascii="Times New Roman" w:hAnsi="Times New Roman" w:cs="Times New Roman"/>
          <w:sz w:val="28"/>
          <w:szCs w:val="28"/>
        </w:rPr>
        <w:t xml:space="preserve"> 2020 года инвестиции в основной капитал в городе Москве выросли на </w:t>
      </w:r>
      <w:r w:rsidR="00EF3F96">
        <w:rPr>
          <w:rFonts w:ascii="Times New Roman" w:hAnsi="Times New Roman" w:cs="Times New Roman"/>
          <w:sz w:val="28"/>
          <w:szCs w:val="28"/>
        </w:rPr>
        <w:t>8,2 </w:t>
      </w:r>
      <w:r w:rsidRPr="00426CE8">
        <w:rPr>
          <w:rFonts w:ascii="Times New Roman" w:hAnsi="Times New Roman" w:cs="Times New Roman"/>
          <w:sz w:val="28"/>
          <w:szCs w:val="28"/>
        </w:rPr>
        <w:t>% к соответствующему периоду 2019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6CE8">
        <w:rPr>
          <w:rFonts w:ascii="Times New Roman" w:hAnsi="Times New Roman" w:cs="Times New Roman"/>
          <w:sz w:val="28"/>
          <w:szCs w:val="28"/>
        </w:rPr>
        <w:t xml:space="preserve">года (в сопоставимых ценах, по полному кругу организаций) и составили </w:t>
      </w:r>
      <w:r w:rsidR="00EF3F96">
        <w:rPr>
          <w:rFonts w:ascii="Times New Roman" w:hAnsi="Times New Roman" w:cs="Times New Roman"/>
          <w:sz w:val="28"/>
          <w:szCs w:val="28"/>
        </w:rPr>
        <w:t>1 027,9</w:t>
      </w:r>
      <w:r w:rsidRPr="00426CE8">
        <w:rPr>
          <w:rFonts w:ascii="Times New Roman" w:hAnsi="Times New Roman" w:cs="Times New Roman"/>
          <w:sz w:val="28"/>
          <w:szCs w:val="28"/>
        </w:rPr>
        <w:t xml:space="preserve"> млрд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6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26CE8">
        <w:rPr>
          <w:rFonts w:ascii="Times New Roman" w:hAnsi="Times New Roman" w:cs="Times New Roman"/>
          <w:sz w:val="28"/>
          <w:szCs w:val="28"/>
        </w:rPr>
        <w:t xml:space="preserve"> </w:t>
      </w:r>
      <w:r w:rsidR="00EF3F96">
        <w:rPr>
          <w:rFonts w:ascii="Times New Roman" w:hAnsi="Times New Roman" w:cs="Times New Roman"/>
          <w:sz w:val="28"/>
          <w:szCs w:val="28"/>
        </w:rPr>
        <w:t>14,9 </w:t>
      </w:r>
      <w:r>
        <w:rPr>
          <w:rFonts w:ascii="Times New Roman" w:hAnsi="Times New Roman" w:cs="Times New Roman"/>
          <w:sz w:val="28"/>
          <w:szCs w:val="28"/>
        </w:rPr>
        <w:t>%</w:t>
      </w:r>
      <w:r w:rsidR="00EF3F96">
        <w:rPr>
          <w:rFonts w:ascii="Times New Roman" w:hAnsi="Times New Roman" w:cs="Times New Roman"/>
          <w:sz w:val="28"/>
          <w:szCs w:val="28"/>
        </w:rPr>
        <w:t xml:space="preserve"> </w:t>
      </w:r>
      <w:r w:rsidRPr="00426CE8">
        <w:rPr>
          <w:rFonts w:ascii="Times New Roman" w:hAnsi="Times New Roman" w:cs="Times New Roman"/>
          <w:sz w:val="28"/>
          <w:szCs w:val="28"/>
        </w:rPr>
        <w:t>от общероссийского объема инвестиций.</w:t>
      </w:r>
    </w:p>
    <w:p w:rsidR="00ED65DF" w:rsidRPr="00BE1C0B" w:rsidRDefault="00ED65DF" w:rsidP="00ED6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C0B">
        <w:rPr>
          <w:rFonts w:ascii="Times New Roman" w:hAnsi="Times New Roman" w:cs="Times New Roman"/>
          <w:sz w:val="28"/>
          <w:szCs w:val="28"/>
        </w:rPr>
        <w:t>В условиях резко изменившейся экономической и эпидемиологической обстановки в связи с распространением новой коронавирусной инфекции инвестиционная активность в 2020 году будет находиться под давлением ряда негативных факторов, связанных с карантинными мероприятиями и снижением общей экономической активности. Реализация отдельных текущих инвестиционных проектов может быть временно приостановлена, а сроки запуска новых проектов могут переноситься до урегулирования эпидемиологической ситуации.</w:t>
      </w:r>
    </w:p>
    <w:p w:rsidR="00AD46E8" w:rsidRPr="0065229B" w:rsidRDefault="00AE7AD8" w:rsidP="00AD46E8">
      <w:pPr>
        <w:pStyle w:val="Default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В этих условиях предполагается замедление роста </w:t>
      </w:r>
      <w:r w:rsidR="00ED65DF" w:rsidRPr="00882B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инвестиций в основной </w:t>
      </w:r>
      <w:r w:rsidR="00ED65DF" w:rsidRPr="005110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капитал в 2020 году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- до</w:t>
      </w:r>
      <w:r w:rsidR="00ED65DF" w:rsidRPr="005110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C507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2,0</w:t>
      </w:r>
      <w:r w:rsidR="00ED65DF" w:rsidRPr="005110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</w:t>
      </w:r>
      <w:r w:rsidR="00ED65DF" w:rsidRPr="005110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к 2019 году</w:t>
      </w:r>
      <w:r w:rsidR="005B1A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ED65DF" w:rsidRPr="0051109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 сопоставимых ценах).</w:t>
      </w:r>
      <w:r w:rsidR="005C1B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="00AD46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 среднесрочной перспективе прогнозируется восстановление инвестиционной активности с ежегодными темпами роста +</w:t>
      </w:r>
      <w:r w:rsidR="00C507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5,0</w:t>
      </w:r>
      <w:r w:rsidR="00AD46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-</w:t>
      </w:r>
      <w:r w:rsidR="00C5073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5,8</w:t>
      </w:r>
      <w:r w:rsidR="00AD46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%. </w:t>
      </w:r>
    </w:p>
    <w:p w:rsidR="00ED65DF" w:rsidRPr="002526D0" w:rsidRDefault="00ED65DF" w:rsidP="00ED65D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26D0">
        <w:rPr>
          <w:sz w:val="28"/>
          <w:szCs w:val="28"/>
        </w:rPr>
        <w:t>Правительство Москвы оперативно разработало и совершенствует систему мер антикризисной поддержки столичных предприятий. Ожидается, что благодаря активной инвестиционной политике и масштабной программе развития инфраструктуры города негативное влияние на ра</w:t>
      </w:r>
      <w:r>
        <w:rPr>
          <w:sz w:val="28"/>
          <w:szCs w:val="28"/>
        </w:rPr>
        <w:t>боту бизнеса мер по борьбе</w:t>
      </w:r>
      <w:r w:rsidR="00D67EBF">
        <w:rPr>
          <w:sz w:val="28"/>
          <w:szCs w:val="28"/>
        </w:rPr>
        <w:t xml:space="preserve"> </w:t>
      </w:r>
      <w:r w:rsidRPr="002526D0">
        <w:rPr>
          <w:sz w:val="28"/>
          <w:szCs w:val="28"/>
        </w:rPr>
        <w:t xml:space="preserve">с </w:t>
      </w:r>
      <w:r w:rsidRPr="002526D0">
        <w:rPr>
          <w:sz w:val="28"/>
          <w:szCs w:val="28"/>
        </w:rPr>
        <w:lastRenderedPageBreak/>
        <w:t>распространением коронавирусной инфекции в прогнозном периоде будет минимизировано.</w:t>
      </w:r>
    </w:p>
    <w:p w:rsidR="00ED65DF" w:rsidRPr="00462808" w:rsidRDefault="00ED65DF" w:rsidP="00ED65D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808">
        <w:rPr>
          <w:sz w:val="28"/>
          <w:szCs w:val="28"/>
        </w:rPr>
        <w:t>Основным драйвером инвестиций в Москве является Адресная инвестиционная программа (далее – АИП). Ключевым приоритетом АИП является развитие транспортной инфраструктуры Москвы.</w:t>
      </w:r>
    </w:p>
    <w:p w:rsidR="00ED65DF" w:rsidRPr="00462808" w:rsidRDefault="00ED65DF" w:rsidP="0004266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808">
        <w:rPr>
          <w:sz w:val="28"/>
          <w:szCs w:val="28"/>
        </w:rPr>
        <w:t>Приоритетными направлениями для бюджетного инвестирования</w:t>
      </w:r>
      <w:r w:rsidRPr="00462808">
        <w:rPr>
          <w:sz w:val="28"/>
          <w:szCs w:val="28"/>
        </w:rPr>
        <w:br/>
        <w:t>и государственно-частного партнерства будут являться развитие транспортной</w:t>
      </w:r>
      <w:r w:rsidRPr="00462808">
        <w:rPr>
          <w:sz w:val="28"/>
          <w:szCs w:val="28"/>
        </w:rPr>
        <w:br/>
        <w:t>и социальной инфраструктуры города Москвы, реализация программы реновации, повышение комфортности общественных пространств и в целом городской среды.</w:t>
      </w:r>
    </w:p>
    <w:p w:rsidR="00ED65DF" w:rsidRPr="00462808" w:rsidRDefault="00ED65DF" w:rsidP="0004266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808">
        <w:rPr>
          <w:sz w:val="28"/>
          <w:szCs w:val="28"/>
        </w:rPr>
        <w:t>Все это будет стимулировать деловую и инвестиционную активность, формировать положительные инвестиционные и потребительские ожидания. Дополнительные стимулы для роста инвестиций будут создавать также мероприятия по улучшению делового климата и развитию конкуренции, снижению административных барьеров и цифровизации госуслуг, а также расширение мер налоговой и финансовой поддержки инвесторов и действующего бизнеса</w:t>
      </w:r>
      <w:r w:rsidR="00291538">
        <w:rPr>
          <w:sz w:val="28"/>
          <w:szCs w:val="28"/>
        </w:rPr>
        <w:t xml:space="preserve"> </w:t>
      </w:r>
      <w:r w:rsidRPr="00462808">
        <w:rPr>
          <w:sz w:val="28"/>
          <w:szCs w:val="28"/>
        </w:rPr>
        <w:t>в реальном секторе экономики.</w:t>
      </w:r>
    </w:p>
    <w:p w:rsidR="002140C0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в развитии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E962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ближайшей перспективе являются:</w:t>
      </w:r>
    </w:p>
    <w:p w:rsidR="00A069CA" w:rsidRDefault="00A069CA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обновление подвижного состава метрополитена и наземного городского пассажирского транспорта (в том числе по условиям контрактов жизненного цикла); </w:t>
      </w:r>
    </w:p>
    <w:p w:rsidR="002140C0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московского метрополитена: строительство Коммунарской линии, завершение работ по строительству Большой кольцевой линии, продление Сокольнической, Люблинско-Дмитровской и Калининско-Солнцевской линий, проектирование Рублево-Архангельской и Бирюлевской линий;</w:t>
      </w:r>
    </w:p>
    <w:p w:rsidR="002140C0" w:rsidRPr="00E9628D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строительство м</w:t>
      </w:r>
      <w:r w:rsidRPr="00E9628D">
        <w:rPr>
          <w:rFonts w:ascii="Times New Roman" w:hAnsi="Times New Roman" w:cs="Times New Roman"/>
          <w:color w:val="000000" w:themeColor="text1"/>
          <w:sz w:val="28"/>
          <w:szCs w:val="28"/>
        </w:rPr>
        <w:t>осковских 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тральных диаметров</w:t>
      </w:r>
      <w:r w:rsidRPr="00E9628D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реконструкция существующих сквозных железнодорожных линий в Москве и Московской области и организация на них диаметральных маршрутов пригородных электропоездов с более тесной интеграцией с транспортной системой города;</w:t>
      </w:r>
    </w:p>
    <w:p w:rsidR="002140C0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существующих и строительство новых участков автомобильных дорог с целью снижения нагрузки на основные действующие магистрали и повышения связанности отдельных районов Москвы (в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E9628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государственно-частного партнерства на основе концессионного соглашения – строительство Северного дублера Кутузовского проспекта). </w:t>
      </w:r>
    </w:p>
    <w:p w:rsidR="002140C0" w:rsidRPr="00462808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ближайшей перспективе планируется продолжить строительство </w:t>
      </w:r>
      <w:r w:rsidRPr="00462808">
        <w:rPr>
          <w:rFonts w:ascii="Times New Roman" w:hAnsi="Times New Roman" w:cs="Times New Roman"/>
          <w:sz w:val="28"/>
          <w:szCs w:val="28"/>
        </w:rPr>
        <w:t>Северо-Западной, Северо-Восточной и Юго-Восточной хордовых магистралей, Южной рокады и развитие улично-дорожной сети на территории Новой Москвы.</w:t>
      </w:r>
    </w:p>
    <w:p w:rsidR="002140C0" w:rsidRPr="00462808" w:rsidRDefault="00D67EBF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На сегодняшний день одна из </w:t>
      </w:r>
      <w:r w:rsidR="00EC7CAE">
        <w:rPr>
          <w:rFonts w:ascii="Times New Roman" w:hAnsi="Times New Roman" w:cs="Times New Roman"/>
          <w:sz w:val="28"/>
          <w:szCs w:val="28"/>
        </w:rPr>
        <w:t>важнейших</w:t>
      </w:r>
      <w:r w:rsidRPr="00462808">
        <w:rPr>
          <w:rFonts w:ascii="Times New Roman" w:hAnsi="Times New Roman" w:cs="Times New Roman"/>
          <w:sz w:val="28"/>
          <w:szCs w:val="28"/>
        </w:rPr>
        <w:t xml:space="preserve"> программ города - П</w:t>
      </w:r>
      <w:r w:rsidR="002140C0" w:rsidRPr="00462808">
        <w:rPr>
          <w:rFonts w:ascii="Times New Roman" w:hAnsi="Times New Roman" w:cs="Times New Roman"/>
          <w:sz w:val="28"/>
          <w:szCs w:val="28"/>
        </w:rPr>
        <w:t>рограмма реновации</w:t>
      </w:r>
      <w:r w:rsidRPr="00462808">
        <w:rPr>
          <w:rFonts w:ascii="Times New Roman" w:hAnsi="Times New Roman" w:cs="Times New Roman"/>
          <w:sz w:val="28"/>
          <w:szCs w:val="28"/>
        </w:rPr>
        <w:t xml:space="preserve"> жилищного фонда</w:t>
      </w:r>
      <w:r w:rsidR="00612EB5" w:rsidRPr="00462808">
        <w:rPr>
          <w:rFonts w:ascii="Times New Roman" w:hAnsi="Times New Roman" w:cs="Times New Roman"/>
          <w:sz w:val="28"/>
          <w:szCs w:val="28"/>
        </w:rPr>
        <w:t>.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 </w:t>
      </w:r>
      <w:r w:rsidRPr="00462808">
        <w:rPr>
          <w:rFonts w:ascii="Times New Roman" w:hAnsi="Times New Roman" w:cs="Times New Roman"/>
          <w:sz w:val="28"/>
          <w:szCs w:val="28"/>
        </w:rPr>
        <w:t>В рамках ее реализации обновляется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 жилищный фонд города, созд</w:t>
      </w:r>
      <w:r w:rsidR="00612EB5" w:rsidRPr="00462808">
        <w:rPr>
          <w:rFonts w:ascii="Times New Roman" w:hAnsi="Times New Roman" w:cs="Times New Roman"/>
          <w:sz w:val="28"/>
          <w:szCs w:val="28"/>
        </w:rPr>
        <w:t>аются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 комфортные условия для проживания жителей</w:t>
      </w:r>
      <w:r w:rsidR="002140C0" w:rsidRPr="000F3534">
        <w:rPr>
          <w:rFonts w:ascii="Times New Roman" w:hAnsi="Times New Roman" w:cs="Times New Roman"/>
          <w:sz w:val="28"/>
          <w:szCs w:val="28"/>
        </w:rPr>
        <w:t xml:space="preserve">, общественные пространства в целях предотвращения роста аварийного жилищного фонда в городе Москве, </w:t>
      </w:r>
      <w:r w:rsidR="002140C0" w:rsidRPr="00462808">
        <w:rPr>
          <w:rFonts w:ascii="Times New Roman" w:hAnsi="Times New Roman" w:cs="Times New Roman"/>
          <w:sz w:val="28"/>
          <w:szCs w:val="28"/>
        </w:rPr>
        <w:t>обеспеч</w:t>
      </w:r>
      <w:r w:rsidR="00612EB5" w:rsidRPr="00462808">
        <w:rPr>
          <w:rFonts w:ascii="Times New Roman" w:hAnsi="Times New Roman" w:cs="Times New Roman"/>
          <w:sz w:val="28"/>
          <w:szCs w:val="28"/>
        </w:rPr>
        <w:t>ивается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12EB5" w:rsidRPr="00462808">
        <w:rPr>
          <w:rFonts w:ascii="Times New Roman" w:hAnsi="Times New Roman" w:cs="Times New Roman"/>
          <w:sz w:val="28"/>
          <w:szCs w:val="28"/>
        </w:rPr>
        <w:t>е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 жилых территорий и их благоустройств</w:t>
      </w:r>
      <w:r w:rsidR="00612EB5" w:rsidRPr="00462808">
        <w:rPr>
          <w:rFonts w:ascii="Times New Roman" w:hAnsi="Times New Roman" w:cs="Times New Roman"/>
          <w:sz w:val="28"/>
          <w:szCs w:val="28"/>
        </w:rPr>
        <w:t>о</w:t>
      </w:r>
      <w:r w:rsidR="002140C0" w:rsidRPr="00462808">
        <w:rPr>
          <w:rFonts w:ascii="Times New Roman" w:hAnsi="Times New Roman" w:cs="Times New Roman"/>
          <w:sz w:val="28"/>
          <w:szCs w:val="28"/>
        </w:rPr>
        <w:t xml:space="preserve">. В Программу вошли 5 174 дома общей площадью около 16,4 </w:t>
      </w:r>
      <w:r w:rsidR="002140C0" w:rsidRPr="00462808">
        <w:rPr>
          <w:rFonts w:ascii="Times New Roman" w:hAnsi="Times New Roman" w:cs="Times New Roman"/>
          <w:sz w:val="28"/>
          <w:szCs w:val="28"/>
        </w:rPr>
        <w:lastRenderedPageBreak/>
        <w:t xml:space="preserve">млн кв. м. Таким образом, в программе участвуют более 350 тысяч квартир, в которых проживают около миллиона москвичей. </w:t>
      </w:r>
    </w:p>
    <w:p w:rsidR="002140C0" w:rsidRPr="000F3534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реновации </w:t>
      </w:r>
      <w:r w:rsidR="00612EB5" w:rsidRPr="00462808">
        <w:rPr>
          <w:rFonts w:ascii="Times New Roman" w:hAnsi="Times New Roman" w:cs="Times New Roman"/>
          <w:sz w:val="28"/>
          <w:szCs w:val="28"/>
        </w:rPr>
        <w:t>возводятся</w:t>
      </w:r>
      <w:r w:rsidR="00005EC9" w:rsidRPr="00462808">
        <w:rPr>
          <w:rFonts w:ascii="Times New Roman" w:hAnsi="Times New Roman" w:cs="Times New Roman"/>
          <w:sz w:val="28"/>
          <w:szCs w:val="28"/>
        </w:rPr>
        <w:t xml:space="preserve"> </w:t>
      </w:r>
      <w:r w:rsidRPr="00462808">
        <w:rPr>
          <w:rFonts w:ascii="Times New Roman" w:hAnsi="Times New Roman" w:cs="Times New Roman"/>
          <w:sz w:val="28"/>
          <w:szCs w:val="28"/>
        </w:rPr>
        <w:t xml:space="preserve">объекты социальной инфраструктуры: школы, детские сады, поликлиники и места досуга, уделят внимание развитию транспортной сети. Москвичи получат </w:t>
      </w:r>
      <w:r w:rsidRPr="000F3534">
        <w:rPr>
          <w:rFonts w:ascii="Times New Roman" w:hAnsi="Times New Roman" w:cs="Times New Roman"/>
          <w:sz w:val="28"/>
          <w:szCs w:val="28"/>
        </w:rPr>
        <w:t>равнозначные квартиры с большей площадью мест общего пользования, с улучшенной отделкой и благоустроенной придомовой территорией, новые дома будут комфортны для маломобильных групп населения, также предоставлена возможность увеличить жилую площадь за доплату.</w:t>
      </w:r>
    </w:p>
    <w:p w:rsidR="002140C0" w:rsidRPr="000F3534" w:rsidRDefault="002140C0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534">
        <w:rPr>
          <w:rFonts w:ascii="Times New Roman" w:hAnsi="Times New Roman" w:cs="Times New Roman"/>
          <w:sz w:val="28"/>
          <w:szCs w:val="28"/>
        </w:rPr>
        <w:t>Новые инженерные коммуникации в новых квартирах смогут обеспечить более рациональное и эффективное энергопотребление, снизятся коммунальные расходы.</w:t>
      </w:r>
    </w:p>
    <w:p w:rsidR="002140C0" w:rsidRPr="000F3534" w:rsidRDefault="00102E0D" w:rsidP="00214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0D">
        <w:rPr>
          <w:rFonts w:ascii="Times New Roman" w:hAnsi="Times New Roman"/>
          <w:sz w:val="28"/>
          <w:szCs w:val="28"/>
        </w:rPr>
        <w:t>Программа принята на срок до 2032 года.</w:t>
      </w:r>
      <w:r w:rsidRPr="000F3534">
        <w:rPr>
          <w:rFonts w:ascii="Times New Roman" w:hAnsi="Times New Roman" w:cs="Times New Roman"/>
          <w:sz w:val="28"/>
          <w:szCs w:val="28"/>
        </w:rPr>
        <w:t xml:space="preserve"> </w:t>
      </w:r>
      <w:r w:rsidR="002140C0" w:rsidRPr="000F3534"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значительное увеличение объемов жилищного строительства в Москве. Общий объем нового строительства в рамках программы – более 40 млн кв. </w:t>
      </w:r>
      <w:r w:rsidR="002140C0" w:rsidRPr="00102E0D">
        <w:rPr>
          <w:rFonts w:ascii="Times New Roman" w:hAnsi="Times New Roman" w:cs="Times New Roman"/>
          <w:sz w:val="28"/>
          <w:szCs w:val="28"/>
        </w:rPr>
        <w:t>м.</w:t>
      </w:r>
      <w:r w:rsidR="00FE7750" w:rsidRPr="00102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1BA" w:rsidRPr="005F1620" w:rsidRDefault="003B41BA" w:rsidP="005F16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369F" w:rsidRDefault="0053369F" w:rsidP="00701BF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Промышленное производство и реальный сектор</w:t>
      </w:r>
    </w:p>
    <w:p w:rsidR="0053369F" w:rsidRPr="005C1BCC" w:rsidRDefault="0053369F" w:rsidP="00701BF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1BCC">
        <w:rPr>
          <w:sz w:val="28"/>
          <w:szCs w:val="28"/>
        </w:rPr>
        <w:t>Стимулирование развития промышленного и инновационного потенциала города, в том числе создание объектов инвестиционной инфраструктуры</w:t>
      </w:r>
      <w:r w:rsidR="0020490A">
        <w:rPr>
          <w:sz w:val="28"/>
          <w:szCs w:val="28"/>
        </w:rPr>
        <w:t xml:space="preserve"> </w:t>
      </w:r>
      <w:r w:rsidRPr="005C1BCC">
        <w:rPr>
          <w:sz w:val="28"/>
          <w:szCs w:val="28"/>
        </w:rPr>
        <w:t>для локализации современных производств и научно-исследовательских организаций, – одно из ключевых направлений политики Правительства Москвы.</w:t>
      </w:r>
    </w:p>
    <w:p w:rsidR="000B59BE" w:rsidRDefault="0020490A" w:rsidP="0053369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1BCC">
        <w:rPr>
          <w:sz w:val="28"/>
          <w:szCs w:val="28"/>
        </w:rPr>
        <w:t>о итогам 2019 года</w:t>
      </w:r>
      <w:r w:rsidR="0053369F" w:rsidRPr="00B86A7A">
        <w:rPr>
          <w:sz w:val="28"/>
          <w:szCs w:val="28"/>
        </w:rPr>
        <w:t xml:space="preserve"> индекс промышленного производства </w:t>
      </w:r>
      <w:r w:rsidR="0053369F">
        <w:rPr>
          <w:sz w:val="28"/>
          <w:szCs w:val="28"/>
        </w:rPr>
        <w:t xml:space="preserve">увеличился на </w:t>
      </w:r>
      <w:r w:rsidR="00BC687A">
        <w:rPr>
          <w:sz w:val="28"/>
          <w:szCs w:val="28"/>
        </w:rPr>
        <w:t>8,6</w:t>
      </w:r>
      <w:r w:rsidR="0053369F">
        <w:rPr>
          <w:sz w:val="28"/>
          <w:szCs w:val="28"/>
        </w:rPr>
        <w:t> %</w:t>
      </w:r>
      <w:r w:rsidR="005C1BCC">
        <w:rPr>
          <w:sz w:val="28"/>
          <w:szCs w:val="28"/>
        </w:rPr>
        <w:t xml:space="preserve"> </w:t>
      </w:r>
      <w:r w:rsidR="0053369F">
        <w:rPr>
          <w:sz w:val="28"/>
          <w:szCs w:val="28"/>
        </w:rPr>
        <w:t xml:space="preserve">(к 2018 году), в том числе </w:t>
      </w:r>
      <w:r w:rsidR="0053369F" w:rsidRPr="00B86A7A">
        <w:rPr>
          <w:sz w:val="28"/>
          <w:szCs w:val="28"/>
        </w:rPr>
        <w:t xml:space="preserve">по обрабатывающим производствам </w:t>
      </w:r>
      <w:r w:rsidR="0053369F">
        <w:rPr>
          <w:sz w:val="28"/>
          <w:szCs w:val="28"/>
        </w:rPr>
        <w:t xml:space="preserve">– на </w:t>
      </w:r>
      <w:r w:rsidR="00BC687A">
        <w:rPr>
          <w:sz w:val="28"/>
          <w:szCs w:val="28"/>
        </w:rPr>
        <w:t>10,1</w:t>
      </w:r>
      <w:r w:rsidR="0053369F">
        <w:rPr>
          <w:sz w:val="28"/>
          <w:szCs w:val="28"/>
        </w:rPr>
        <w:t> </w:t>
      </w:r>
      <w:r w:rsidR="0053369F" w:rsidRPr="00B86A7A">
        <w:rPr>
          <w:sz w:val="28"/>
          <w:szCs w:val="28"/>
        </w:rPr>
        <w:t xml:space="preserve">%. </w:t>
      </w:r>
      <w:r w:rsidR="000B59BE">
        <w:rPr>
          <w:sz w:val="28"/>
          <w:szCs w:val="28"/>
        </w:rPr>
        <w:t xml:space="preserve">Наиболее высокие темпы роста наблюдались в производстве электрического оборудования (+30,8%), пищевых продуктов (+25,9 %), прочей неметаллической минеральной продукции (+9,5%), прочих транспортных средств и оборудования (+6,1%), готовых металлических изделий (+3,3%), автотранспортных средств, прицепов и полуприцепов (+3,0%). </w:t>
      </w:r>
    </w:p>
    <w:p w:rsidR="0053369F" w:rsidRPr="0020490A" w:rsidRDefault="00252B79" w:rsidP="0053369F">
      <w:pPr>
        <w:pStyle w:val="ad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0490A">
        <w:rPr>
          <w:sz w:val="28"/>
          <w:szCs w:val="28"/>
        </w:rPr>
        <w:t>В 2020 году пик снижения промышленного производства зафиксирован в апреле-мае в связи с введенными ограничениями на деятельность организаций, далее по мере снятия ограничений и нормализации деловой активности темпы промышленного выпуска восстанавливаются.</w:t>
      </w:r>
    </w:p>
    <w:p w:rsidR="0053369F" w:rsidRPr="00712758" w:rsidRDefault="0053369F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C1">
        <w:rPr>
          <w:rFonts w:ascii="Times New Roman" w:hAnsi="Times New Roman" w:cs="Times New Roman"/>
          <w:sz w:val="28"/>
          <w:szCs w:val="28"/>
        </w:rPr>
        <w:t>Индекс промышленного производства за январь-</w:t>
      </w:r>
      <w:r w:rsidR="00EF3F96">
        <w:rPr>
          <w:rFonts w:ascii="Times New Roman" w:hAnsi="Times New Roman" w:cs="Times New Roman"/>
          <w:sz w:val="28"/>
          <w:szCs w:val="28"/>
        </w:rPr>
        <w:t>август</w:t>
      </w:r>
      <w:r w:rsidRPr="002D08C1">
        <w:rPr>
          <w:rFonts w:ascii="Times New Roman" w:hAnsi="Times New Roman" w:cs="Times New Roman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="0020490A">
        <w:rPr>
          <w:rFonts w:ascii="Times New Roman" w:hAnsi="Times New Roman" w:cs="Times New Roman"/>
          <w:sz w:val="28"/>
          <w:szCs w:val="28"/>
        </w:rPr>
        <w:t xml:space="preserve"> </w:t>
      </w:r>
      <w:r w:rsidRPr="002D08C1">
        <w:rPr>
          <w:rFonts w:ascii="Times New Roman" w:hAnsi="Times New Roman" w:cs="Times New Roman"/>
          <w:sz w:val="28"/>
          <w:szCs w:val="28"/>
        </w:rPr>
        <w:t xml:space="preserve">на </w:t>
      </w:r>
      <w:r w:rsidR="00EF3F96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08C1">
        <w:rPr>
          <w:rFonts w:ascii="Times New Roman" w:hAnsi="Times New Roman" w:cs="Times New Roman"/>
          <w:sz w:val="28"/>
          <w:szCs w:val="28"/>
        </w:rPr>
        <w:t xml:space="preserve">%, в том числе обрабатывающих производств – на </w:t>
      </w:r>
      <w:r w:rsidR="00EF3F96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08C1">
        <w:rPr>
          <w:rFonts w:ascii="Times New Roman" w:hAnsi="Times New Roman" w:cs="Times New Roman"/>
          <w:sz w:val="28"/>
          <w:szCs w:val="28"/>
        </w:rPr>
        <w:t>% (к аналогичному периоду 2019 года в сопоставимых ценах).</w:t>
      </w:r>
      <w:r w:rsidRPr="00712758">
        <w:rPr>
          <w:rFonts w:ascii="Times New Roman" w:hAnsi="Times New Roman" w:cs="Times New Roman"/>
          <w:sz w:val="28"/>
          <w:szCs w:val="28"/>
        </w:rPr>
        <w:t xml:space="preserve"> </w:t>
      </w:r>
      <w:r w:rsidRPr="00EF3F96">
        <w:rPr>
          <w:rFonts w:ascii="Times New Roman" w:hAnsi="Times New Roman" w:cs="Times New Roman"/>
          <w:sz w:val="28"/>
          <w:szCs w:val="28"/>
        </w:rPr>
        <w:t>По итогам января-</w:t>
      </w:r>
      <w:r w:rsidR="00EF3F96" w:rsidRPr="00EF3F96">
        <w:rPr>
          <w:rFonts w:ascii="Times New Roman" w:hAnsi="Times New Roman" w:cs="Times New Roman"/>
          <w:sz w:val="28"/>
          <w:szCs w:val="28"/>
        </w:rPr>
        <w:t>августа</w:t>
      </w:r>
      <w:r w:rsidRPr="00EF3F96">
        <w:rPr>
          <w:rFonts w:ascii="Times New Roman" w:hAnsi="Times New Roman" w:cs="Times New Roman"/>
          <w:sz w:val="28"/>
          <w:szCs w:val="28"/>
        </w:rPr>
        <w:t xml:space="preserve"> 2020 года наблюдался активный рост производства 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машин и оборудования, не включенных в другие группировки (+169,6 %), </w:t>
      </w:r>
      <w:r w:rsidRPr="00EF3F96">
        <w:rPr>
          <w:rFonts w:ascii="Times New Roman" w:hAnsi="Times New Roman" w:cs="Times New Roman"/>
          <w:sz w:val="28"/>
          <w:szCs w:val="28"/>
        </w:rPr>
        <w:t>химических веществ и химических продуктов (+</w:t>
      </w:r>
      <w:r w:rsidR="00EF3F96" w:rsidRPr="00EF3F96">
        <w:rPr>
          <w:rFonts w:ascii="Times New Roman" w:hAnsi="Times New Roman" w:cs="Times New Roman"/>
          <w:sz w:val="28"/>
          <w:szCs w:val="28"/>
        </w:rPr>
        <w:t>157,7</w:t>
      </w:r>
      <w:r w:rsidRPr="00EF3F96">
        <w:rPr>
          <w:rFonts w:ascii="Times New Roman" w:hAnsi="Times New Roman" w:cs="Times New Roman"/>
          <w:sz w:val="28"/>
          <w:szCs w:val="28"/>
        </w:rPr>
        <w:t xml:space="preserve"> %), 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резиновых и пластмассовых изделий </w:t>
      </w:r>
      <w:r w:rsidRPr="00EF3F96">
        <w:rPr>
          <w:rFonts w:ascii="Times New Roman" w:hAnsi="Times New Roman" w:cs="Times New Roman"/>
          <w:sz w:val="28"/>
          <w:szCs w:val="28"/>
        </w:rPr>
        <w:t>(+</w:t>
      </w:r>
      <w:r w:rsidR="00EF3F96" w:rsidRPr="00EF3F96">
        <w:rPr>
          <w:rFonts w:ascii="Times New Roman" w:hAnsi="Times New Roman" w:cs="Times New Roman"/>
          <w:sz w:val="28"/>
          <w:szCs w:val="28"/>
        </w:rPr>
        <w:t>134,6</w:t>
      </w:r>
      <w:r w:rsidRPr="00EF3F96">
        <w:rPr>
          <w:rFonts w:ascii="Times New Roman" w:hAnsi="Times New Roman" w:cs="Times New Roman"/>
          <w:sz w:val="28"/>
          <w:szCs w:val="28"/>
        </w:rPr>
        <w:t xml:space="preserve"> %), 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лекарственных средств и материалов (+26,9%), бумаги и бумажных изделий (+11,7%), </w:t>
      </w:r>
      <w:r w:rsidRPr="00EF3F96">
        <w:rPr>
          <w:rFonts w:ascii="Times New Roman" w:hAnsi="Times New Roman" w:cs="Times New Roman"/>
          <w:sz w:val="28"/>
          <w:szCs w:val="28"/>
        </w:rPr>
        <w:t>пищевых продуктов (+</w:t>
      </w:r>
      <w:r w:rsidR="00EF3F96" w:rsidRPr="00EF3F96">
        <w:rPr>
          <w:rFonts w:ascii="Times New Roman" w:hAnsi="Times New Roman" w:cs="Times New Roman"/>
          <w:sz w:val="28"/>
          <w:szCs w:val="28"/>
        </w:rPr>
        <w:t>8,4</w:t>
      </w:r>
      <w:r w:rsidRPr="00EF3F96">
        <w:rPr>
          <w:rFonts w:ascii="Times New Roman" w:hAnsi="Times New Roman" w:cs="Times New Roman"/>
          <w:sz w:val="28"/>
          <w:szCs w:val="28"/>
        </w:rPr>
        <w:t> %),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EF3F96">
        <w:rPr>
          <w:rFonts w:ascii="Times New Roman" w:hAnsi="Times New Roman" w:cs="Times New Roman"/>
          <w:sz w:val="28"/>
          <w:szCs w:val="28"/>
        </w:rPr>
        <w:t>а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 и монтаж</w:t>
      </w:r>
      <w:r w:rsidR="00EF3F96">
        <w:rPr>
          <w:rFonts w:ascii="Times New Roman" w:hAnsi="Times New Roman" w:cs="Times New Roman"/>
          <w:sz w:val="28"/>
          <w:szCs w:val="28"/>
        </w:rPr>
        <w:t>а</w:t>
      </w:r>
      <w:r w:rsidR="00EF3F96" w:rsidRPr="00EF3F96">
        <w:rPr>
          <w:rFonts w:ascii="Times New Roman" w:hAnsi="Times New Roman" w:cs="Times New Roman"/>
          <w:sz w:val="28"/>
          <w:szCs w:val="28"/>
        </w:rPr>
        <w:t xml:space="preserve"> машин и оборудования (+8,2%).</w:t>
      </w:r>
    </w:p>
    <w:p w:rsidR="0053369F" w:rsidRPr="00511094" w:rsidRDefault="0053369F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94">
        <w:rPr>
          <w:rFonts w:ascii="Times New Roman" w:hAnsi="Times New Roman" w:cs="Times New Roman"/>
          <w:sz w:val="28"/>
          <w:szCs w:val="28"/>
        </w:rPr>
        <w:t xml:space="preserve">Ожидается, что индекс промышленного производства по обрабатывающим отраслям промышленности по итогам 2020 года составит не менее </w:t>
      </w:r>
      <w:r w:rsidR="00511094" w:rsidRPr="00511094">
        <w:rPr>
          <w:rFonts w:ascii="Times New Roman" w:hAnsi="Times New Roman" w:cs="Times New Roman"/>
          <w:sz w:val="28"/>
          <w:szCs w:val="28"/>
        </w:rPr>
        <w:t>103,5</w:t>
      </w:r>
      <w:r w:rsidRPr="00511094">
        <w:rPr>
          <w:rFonts w:ascii="Times New Roman" w:hAnsi="Times New Roman" w:cs="Times New Roman"/>
          <w:sz w:val="28"/>
          <w:szCs w:val="28"/>
        </w:rPr>
        <w:t> %</w:t>
      </w:r>
      <w:r w:rsidR="0020490A">
        <w:rPr>
          <w:rFonts w:ascii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hAnsi="Times New Roman" w:cs="Times New Roman"/>
          <w:sz w:val="28"/>
          <w:szCs w:val="28"/>
        </w:rPr>
        <w:t xml:space="preserve">к 2019 году. </w:t>
      </w:r>
    </w:p>
    <w:p w:rsidR="0053369F" w:rsidRPr="00511094" w:rsidRDefault="0053369F" w:rsidP="0053369F">
      <w:pPr>
        <w:pStyle w:val="a7"/>
        <w:spacing w:after="0" w:line="240" w:lineRule="auto"/>
        <w:ind w:left="0" w:firstLine="709"/>
        <w:jc w:val="both"/>
      </w:pPr>
      <w:r w:rsidRPr="00511094">
        <w:lastRenderedPageBreak/>
        <w:t>В последующие годы ожидаются стабильные темпы роста промышленного производства</w:t>
      </w:r>
      <w:r w:rsidR="00252B79">
        <w:t xml:space="preserve">, </w:t>
      </w:r>
      <w:r w:rsidR="00252B79" w:rsidRPr="0020490A">
        <w:t>связанные с ростом деловой активности</w:t>
      </w:r>
      <w:r w:rsidR="0020490A">
        <w:t xml:space="preserve"> (базовый вариант)</w:t>
      </w:r>
      <w:r w:rsidRPr="00511094">
        <w:t>: в 2021 году – 103,</w:t>
      </w:r>
      <w:r w:rsidR="00511094" w:rsidRPr="00511094">
        <w:t>4</w:t>
      </w:r>
      <w:r w:rsidRPr="00511094">
        <w:t> %, в 2022 году – 102,</w:t>
      </w:r>
      <w:r w:rsidR="00511094" w:rsidRPr="00511094">
        <w:t>9</w:t>
      </w:r>
      <w:r w:rsidRPr="00511094">
        <w:t xml:space="preserve"> %, в 2023 году – </w:t>
      </w:r>
      <w:r w:rsidR="00511094" w:rsidRPr="00511094">
        <w:t>103,0</w:t>
      </w:r>
      <w:r w:rsidRPr="00511094">
        <w:t xml:space="preserve"> %. </w:t>
      </w:r>
    </w:p>
    <w:p w:rsidR="0053369F" w:rsidRDefault="0053369F" w:rsidP="0053369F">
      <w:pPr>
        <w:pStyle w:val="aff6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11094">
        <w:rPr>
          <w:rFonts w:eastAsia="Calibri"/>
          <w:color w:val="000000"/>
          <w:sz w:val="28"/>
          <w:szCs w:val="28"/>
        </w:rPr>
        <w:t>Позитивное влияние на рост промышленного производства окажет предоставление финансовой поддержки предприятиям</w:t>
      </w:r>
      <w:r w:rsidRPr="002D08C1">
        <w:rPr>
          <w:rFonts w:eastAsia="Calibri"/>
          <w:color w:val="000000"/>
          <w:sz w:val="28"/>
          <w:szCs w:val="28"/>
        </w:rPr>
        <w:t xml:space="preserve"> через предоставление субсидий из бюджета города Москвы, налоговых льгот, а также льготных займов Московского фонда поддержки промышленности и предпринимательства. Кроме того, росту промышленного производства будет способствовать активная инвестиционная политика города Москвы, направленная на стимулирование </w:t>
      </w:r>
      <w:r w:rsidRPr="002D08C1">
        <w:rPr>
          <w:sz w:val="28"/>
          <w:szCs w:val="28"/>
        </w:rPr>
        <w:t>притока инвестиций в высокотехнологичные сектора экономики.</w:t>
      </w:r>
      <w:r w:rsidRPr="00712758">
        <w:rPr>
          <w:rFonts w:eastAsia="Calibri"/>
          <w:color w:val="000000"/>
          <w:sz w:val="28"/>
          <w:szCs w:val="28"/>
        </w:rPr>
        <w:t xml:space="preserve"> </w:t>
      </w:r>
    </w:p>
    <w:p w:rsidR="00965CCC" w:rsidRPr="00BE1C0B" w:rsidRDefault="00965CCC" w:rsidP="00965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мероприятия по комплек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сному развитию промышленных зон</w:t>
      </w:r>
      <w:r w:rsidR="0020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C0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технологической инфраструктуры как центров притяжения</w:t>
      </w:r>
      <w:r w:rsidR="0025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4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1C0B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ысокотехнологичных компаний и высокооплачиваемых специалистов, ускорение темпов технологического развития города Москвы, создание благоприятных условий для развития предпринимат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ельской, научной, инновационной</w:t>
      </w:r>
      <w:r w:rsidR="0020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C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инжиниринговой деятельности будут способствовать увеличению производства и конкурентоспособности как реального сектора, так и всей экономики города.</w:t>
      </w:r>
    </w:p>
    <w:p w:rsidR="00965CCC" w:rsidRPr="00BE1C0B" w:rsidRDefault="00965CCC" w:rsidP="00965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C0B">
        <w:rPr>
          <w:rFonts w:ascii="Times New Roman" w:hAnsi="Times New Roman" w:cs="Times New Roman"/>
          <w:sz w:val="28"/>
          <w:szCs w:val="28"/>
        </w:rPr>
        <w:t>Потенциал роста промышленности города Москвы во многом будет зависеть от внешних условий: доступности финансовых ресурсов, эффективности мер федеральной денежно-кредитной и бюджетной политики, повышения уровня оптимизма в предпринимательской среде и снижения инвестиционных рисков.</w:t>
      </w:r>
    </w:p>
    <w:p w:rsidR="00AE0452" w:rsidRDefault="00AE0452" w:rsidP="007951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3369F" w:rsidRDefault="0053369F" w:rsidP="007951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Потребительский рынок</w:t>
      </w:r>
    </w:p>
    <w:p w:rsidR="003E7F49" w:rsidRDefault="0053369F" w:rsidP="0079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 оборот розничной торговли вырос на 1,5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>в сопоставимых ценах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уровню 2018 года, основной рост произошел в сфере организованной торговли.</w:t>
      </w:r>
    </w:p>
    <w:p w:rsidR="003E7F49" w:rsidRDefault="003E7F49" w:rsidP="003E7F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замедление инфляции </w:t>
      </w:r>
      <w:r w:rsidRPr="0020490A">
        <w:rPr>
          <w:rFonts w:ascii="Times New Roman" w:hAnsi="Times New Roman" w:cs="Times New Roman"/>
          <w:sz w:val="28"/>
          <w:szCs w:val="28"/>
        </w:rPr>
        <w:t>в начале 2020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связанные с распространением новой коронавирусной инфекции, значительно повлияли на потребительский рынок столицы. В связи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введением ограничительных мер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товарооборота существенно сократился. </w:t>
      </w:r>
    </w:p>
    <w:p w:rsidR="0053369F" w:rsidRDefault="0053369F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>За январ</w:t>
      </w:r>
      <w:r w:rsidR="00781CAB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r w:rsidR="00AE0452">
        <w:rPr>
          <w:rFonts w:ascii="Times New Roman" w:hAnsi="Times New Roman" w:cs="Times New Roman"/>
          <w:color w:val="000000" w:themeColor="text1"/>
          <w:sz w:val="28"/>
          <w:szCs w:val="28"/>
        </w:rPr>
        <w:t>август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объем розничного товарооборота составил </w:t>
      </w:r>
      <w:r w:rsidR="00AE0452">
        <w:rPr>
          <w:rFonts w:ascii="Times New Roman" w:hAnsi="Times New Roman" w:cs="Times New Roman"/>
          <w:color w:val="000000" w:themeColor="text1"/>
          <w:sz w:val="28"/>
          <w:szCs w:val="28"/>
        </w:rPr>
        <w:t>3 158,8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 руб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лей, или </w:t>
      </w:r>
      <w:r w:rsidR="00AE0452">
        <w:rPr>
          <w:rFonts w:ascii="Times New Roman" w:hAnsi="Times New Roman" w:cs="Times New Roman"/>
          <w:color w:val="000000" w:themeColor="text1"/>
          <w:sz w:val="28"/>
          <w:szCs w:val="28"/>
        </w:rPr>
        <w:t>96,2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к январю-</w:t>
      </w:r>
      <w:r w:rsidR="00AE0452">
        <w:rPr>
          <w:rFonts w:ascii="Times New Roman" w:hAnsi="Times New Roman" w:cs="Times New Roman"/>
          <w:color w:val="000000" w:themeColor="text1"/>
          <w:sz w:val="28"/>
          <w:szCs w:val="28"/>
        </w:rPr>
        <w:t>августу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года (в сопоставимых ценах),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аналогичном периоде прошлого года отмечалось положительное значение показателя – 100,8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</w:p>
    <w:p w:rsidR="0053369F" w:rsidRPr="0018214E" w:rsidRDefault="0053369F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81CAB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отмечается постепенное оживление 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потребления, однако по итогам года объем розничного товарооборота прогнозируется ниже уровня 2019 года на </w:t>
      </w:r>
      <w:r w:rsidR="00511094"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1,6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3E7F4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11094"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5 179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 рублей</w:t>
      </w:r>
      <w:r w:rsidR="003E7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номинальном выражении)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69F" w:rsidRPr="00511094" w:rsidRDefault="0053369F" w:rsidP="0053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>При базовом варианте разви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тия</w:t>
      </w:r>
      <w:r w:rsidRPr="00182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принимаемы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мер по стабилизации 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к 2021 году ожидается восстановление положительной динамики роста розничного товарооборота до 5 </w:t>
      </w:r>
      <w:r w:rsidR="00511094"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553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млрд рублей (темп роста – 103</w:t>
      </w:r>
      <w:r w:rsidR="00A96EE9"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1094"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1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:rsidR="005C1BCC" w:rsidRPr="0018214E" w:rsidRDefault="005904E0" w:rsidP="005C1B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Увеличению товарооборота столицы буду</w:t>
      </w:r>
      <w:r w:rsidR="005C1BCC" w:rsidRPr="0018214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5C1BCC" w:rsidRPr="0018214E">
        <w:rPr>
          <w:rFonts w:ascii="Times New Roman" w:hAnsi="Times New Roman" w:cs="Times New Roman"/>
          <w:sz w:val="28"/>
          <w:szCs w:val="28"/>
        </w:rPr>
        <w:t>рост реальных доходов населения, снижение темпов инфляции, кроме того, открытие новых торговых объектов, создание новых каналов товародвижения, а также развитие торговли с регионами Р</w:t>
      </w:r>
      <w:r w:rsidR="005C1BCC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C1BCC" w:rsidRPr="0018214E">
        <w:rPr>
          <w:rFonts w:ascii="Times New Roman" w:hAnsi="Times New Roman" w:cs="Times New Roman"/>
          <w:sz w:val="28"/>
          <w:szCs w:val="28"/>
        </w:rPr>
        <w:t>.</w:t>
      </w:r>
    </w:p>
    <w:p w:rsidR="000D6E9E" w:rsidRPr="00462808" w:rsidRDefault="005C1BCC" w:rsidP="005C1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4E">
        <w:rPr>
          <w:rFonts w:ascii="Times New Roman" w:hAnsi="Times New Roman" w:cs="Times New Roman"/>
          <w:sz w:val="28"/>
          <w:szCs w:val="28"/>
        </w:rPr>
        <w:lastRenderedPageBreak/>
        <w:t>В прогнозном периоде восстановление положительной динамики социально-экономических показателей, а также реализация совокупности мер по развитию сферы торговли и услуг будут способствовать росту показателей потре</w:t>
      </w:r>
      <w:r>
        <w:rPr>
          <w:rFonts w:ascii="Times New Roman" w:hAnsi="Times New Roman" w:cs="Times New Roman"/>
          <w:sz w:val="28"/>
          <w:szCs w:val="28"/>
        </w:rPr>
        <w:t>бительского рынка города Москвы</w:t>
      </w:r>
      <w:r w:rsidR="000D6E9E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0D6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E9E">
        <w:rPr>
          <w:rFonts w:ascii="Times New Roman" w:hAnsi="Times New Roman" w:cs="Times New Roman"/>
          <w:sz w:val="28"/>
          <w:szCs w:val="28"/>
        </w:rPr>
        <w:t>рост товарооборота в 2022-2023 гг.</w:t>
      </w:r>
      <w:r w:rsidR="000435CF">
        <w:rPr>
          <w:rFonts w:ascii="Times New Roman" w:hAnsi="Times New Roman" w:cs="Times New Roman"/>
          <w:sz w:val="28"/>
          <w:szCs w:val="28"/>
        </w:rPr>
        <w:t xml:space="preserve"> по базовому </w:t>
      </w:r>
      <w:r w:rsidR="000435CF" w:rsidRPr="00462808">
        <w:rPr>
          <w:rFonts w:ascii="Times New Roman" w:hAnsi="Times New Roman" w:cs="Times New Roman"/>
          <w:sz w:val="28"/>
          <w:szCs w:val="28"/>
        </w:rPr>
        <w:t>варианту</w:t>
      </w:r>
      <w:r w:rsidR="000D6E9E" w:rsidRPr="00462808">
        <w:rPr>
          <w:rFonts w:ascii="Times New Roman" w:hAnsi="Times New Roman" w:cs="Times New Roman"/>
          <w:sz w:val="28"/>
          <w:szCs w:val="28"/>
        </w:rPr>
        <w:t xml:space="preserve"> в среднем прогнозируется на уровне 103,0-103,1 %.</w:t>
      </w:r>
    </w:p>
    <w:p w:rsidR="005904E0" w:rsidRDefault="0053369F" w:rsidP="0053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Объем платных услуг населению по итогам 2019 года </w:t>
      </w:r>
      <w:r w:rsidR="000435CF" w:rsidRPr="00462808">
        <w:rPr>
          <w:rFonts w:ascii="Times New Roman" w:eastAsia="Times New Roman" w:hAnsi="Times New Roman" w:cs="Times New Roman"/>
          <w:sz w:val="28"/>
          <w:szCs w:val="28"/>
        </w:rPr>
        <w:t xml:space="preserve">увеличился 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435CF" w:rsidRPr="00462808">
        <w:rPr>
          <w:rFonts w:ascii="Times New Roman" w:eastAsia="Times New Roman" w:hAnsi="Times New Roman" w:cs="Times New Roman"/>
          <w:sz w:val="28"/>
          <w:szCs w:val="28"/>
        </w:rPr>
        <w:t>3,9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% (к 2018 году в сопоставимых ценах) и составил </w:t>
      </w:r>
      <w:r w:rsidR="000435CF" w:rsidRPr="00462808">
        <w:rPr>
          <w:rFonts w:ascii="Times New Roman" w:eastAsia="Times New Roman" w:hAnsi="Times New Roman" w:cs="Times New Roman"/>
          <w:sz w:val="28"/>
          <w:szCs w:val="28"/>
        </w:rPr>
        <w:t>2 009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млрд рублей.</w:t>
      </w:r>
    </w:p>
    <w:p w:rsidR="0053369F" w:rsidRPr="00914B6B" w:rsidRDefault="0053369F" w:rsidP="0053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>В январе-</w:t>
      </w:r>
      <w:r w:rsidR="00511094" w:rsidRPr="00462808">
        <w:rPr>
          <w:rFonts w:ascii="Times New Roman" w:eastAsia="Times New Roman" w:hAnsi="Times New Roman" w:cs="Times New Roman"/>
          <w:sz w:val="28"/>
          <w:szCs w:val="28"/>
        </w:rPr>
        <w:t>августе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2020 года объем платных услуг населению составил, по предварительным данным, </w:t>
      </w:r>
      <w:r w:rsidR="00511094" w:rsidRPr="00462808">
        <w:rPr>
          <w:rFonts w:ascii="Times New Roman" w:eastAsia="Times New Roman" w:hAnsi="Times New Roman" w:cs="Times New Roman"/>
          <w:sz w:val="28"/>
          <w:szCs w:val="28"/>
        </w:rPr>
        <w:t>937,6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млрд рублей (</w:t>
      </w:r>
      <w:r w:rsidR="00511094" w:rsidRPr="00462808">
        <w:rPr>
          <w:rFonts w:ascii="Times New Roman" w:eastAsia="Times New Roman" w:hAnsi="Times New Roman" w:cs="Times New Roman"/>
          <w:sz w:val="28"/>
          <w:szCs w:val="28"/>
        </w:rPr>
        <w:t>69,8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% к январю-</w:t>
      </w:r>
      <w:r w:rsidR="00511094" w:rsidRPr="00462808">
        <w:rPr>
          <w:rFonts w:ascii="Times New Roman" w:eastAsia="Times New Roman" w:hAnsi="Times New Roman" w:cs="Times New Roman"/>
          <w:sz w:val="28"/>
          <w:szCs w:val="28"/>
        </w:rPr>
        <w:t>августу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2019 года в сопоставимых ценах,</w:t>
      </w:r>
      <w:r w:rsidR="00511094" w:rsidRPr="00462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B59D0" w:rsidRPr="00462808">
        <w:rPr>
          <w:rFonts w:ascii="Times New Roman" w:eastAsia="Times New Roman" w:hAnsi="Times New Roman" w:cs="Times New Roman"/>
          <w:sz w:val="28"/>
          <w:szCs w:val="28"/>
        </w:rPr>
        <w:t>71,6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 % в текущих ценах).</w:t>
      </w:r>
      <w:r w:rsidR="00252B79" w:rsidRPr="00462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5CF" w:rsidRPr="0046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значимый вклад в снижении показателей сектора (-21,4 п.п. из -29,8 % общего его падения) внесли транспортные услуги, на долю которых приходится порядка 27% от общего объема платных услуг. Существенное снижение пассажирских перевозок связано с повсеместным введением карантинных мероприятий, ограничений на условия перевозок внутри страны, закрытием границ и запретом на международное авиасообщение и международные перевозки другими видами транспорта</w:t>
      </w:r>
      <w:r w:rsidR="000435CF" w:rsidRPr="000435CF">
        <w:rPr>
          <w:rFonts w:ascii="Times New Roman" w:eastAsia="Times New Roman" w:hAnsi="Times New Roman" w:cs="Times New Roman"/>
          <w:bCs/>
          <w:color w:val="548DD4" w:themeColor="text2" w:themeTint="99"/>
          <w:sz w:val="28"/>
          <w:szCs w:val="28"/>
          <w:lang w:eastAsia="ru-RU"/>
        </w:rPr>
        <w:t>.</w:t>
      </w:r>
    </w:p>
    <w:p w:rsidR="0053369F" w:rsidRPr="00914B6B" w:rsidRDefault="0053369F" w:rsidP="0053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B6B">
        <w:rPr>
          <w:rFonts w:ascii="Times New Roman" w:eastAsia="Times New Roman" w:hAnsi="Times New Roman" w:cs="Times New Roman"/>
          <w:sz w:val="28"/>
          <w:szCs w:val="28"/>
        </w:rPr>
        <w:t xml:space="preserve">В 2020 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фоне ограничительных мер, существенного снижения потребительской активности в отдельных сегментах сектора платных услуг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14B6B">
        <w:rPr>
          <w:rFonts w:ascii="Times New Roman" w:eastAsia="Times New Roman" w:hAnsi="Times New Roman" w:cs="Times New Roman"/>
          <w:sz w:val="28"/>
          <w:szCs w:val="28"/>
        </w:rPr>
        <w:t>платных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оказанных </w:t>
      </w:r>
      <w:r w:rsidRPr="00914B6B">
        <w:rPr>
          <w:rFonts w:ascii="Times New Roman" w:eastAsia="Times New Roman" w:hAnsi="Times New Roman" w:cs="Times New Roman"/>
          <w:sz w:val="28"/>
          <w:szCs w:val="28"/>
        </w:rPr>
        <w:t>населению в Москве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 xml:space="preserve">, по оценке, составит </w:t>
      </w:r>
      <w:r w:rsidR="00511094" w:rsidRPr="00511094">
        <w:rPr>
          <w:rFonts w:ascii="Times New Roman" w:eastAsia="Times New Roman" w:hAnsi="Times New Roman" w:cs="Times New Roman"/>
          <w:sz w:val="28"/>
          <w:szCs w:val="28"/>
        </w:rPr>
        <w:t>84,4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 %</w:t>
      </w:r>
      <w:r w:rsidR="00043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к уровню 2019 года (в сопоставимых ценах).</w:t>
      </w:r>
    </w:p>
    <w:p w:rsidR="0053369F" w:rsidRPr="00135A39" w:rsidRDefault="0053369F" w:rsidP="00533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094">
        <w:rPr>
          <w:rFonts w:ascii="Times New Roman" w:eastAsia="Times New Roman" w:hAnsi="Times New Roman" w:cs="Times New Roman"/>
          <w:sz w:val="28"/>
          <w:szCs w:val="28"/>
        </w:rPr>
        <w:t>В 2021 году на фоне быстрого восстановления потребительской активности</w:t>
      </w:r>
      <w:r w:rsidR="00252B79" w:rsidRPr="002552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2B79" w:rsidRPr="00252B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52B79" w:rsidRPr="000435CF">
        <w:rPr>
          <w:rFonts w:ascii="Times New Roman" w:eastAsia="Times New Roman" w:hAnsi="Times New Roman" w:cs="Times New Roman"/>
          <w:sz w:val="28"/>
          <w:szCs w:val="28"/>
        </w:rPr>
        <w:t>а также с учетом эффекта «низкой базы»</w:t>
      </w:r>
      <w:r w:rsidRPr="00043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 xml:space="preserve">темп роста сектора платных услуг составит </w:t>
      </w:r>
      <w:r w:rsidR="00511094" w:rsidRPr="00511094">
        <w:rPr>
          <w:rFonts w:ascii="Times New Roman" w:eastAsia="Times New Roman" w:hAnsi="Times New Roman" w:cs="Times New Roman"/>
          <w:sz w:val="28"/>
          <w:szCs w:val="28"/>
        </w:rPr>
        <w:t>112,4</w:t>
      </w:r>
      <w:r w:rsidR="00EC6714" w:rsidRPr="005110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%, далее в среднесрочной перспективе: в 2022 году – 102,7 %; в 2023 году – 102,9 % (в сопоставимых ценах</w:t>
      </w:r>
      <w:r w:rsidR="00043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094">
        <w:rPr>
          <w:rFonts w:ascii="Times New Roman" w:eastAsia="Times New Roman" w:hAnsi="Times New Roman" w:cs="Times New Roman"/>
          <w:sz w:val="28"/>
          <w:szCs w:val="28"/>
        </w:rPr>
        <w:t>к предыдущему году).</w:t>
      </w:r>
    </w:p>
    <w:p w:rsidR="00395602" w:rsidRDefault="00395602" w:rsidP="007951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3369F" w:rsidRDefault="0053369F" w:rsidP="0079511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Рынок труда и занятость</w:t>
      </w:r>
    </w:p>
    <w:p w:rsidR="00795115" w:rsidRDefault="00795115" w:rsidP="00795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F9F">
        <w:rPr>
          <w:rFonts w:ascii="Times New Roman" w:hAnsi="Times New Roman"/>
          <w:sz w:val="28"/>
          <w:szCs w:val="28"/>
        </w:rPr>
        <w:t xml:space="preserve">В 2019 году на фоне </w:t>
      </w:r>
      <w:r>
        <w:rPr>
          <w:rFonts w:ascii="Times New Roman" w:hAnsi="Times New Roman"/>
          <w:sz w:val="28"/>
          <w:szCs w:val="28"/>
        </w:rPr>
        <w:t>роста экономической активности и повышения спроса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Pr="00FB2F9F">
        <w:rPr>
          <w:rFonts w:ascii="Times New Roman" w:hAnsi="Times New Roman"/>
          <w:sz w:val="28"/>
          <w:szCs w:val="28"/>
        </w:rPr>
        <w:t xml:space="preserve">труд среднемесячная номинальная начисленная заработная плата работников </w:t>
      </w:r>
      <w:r w:rsidRPr="004463F8">
        <w:rPr>
          <w:rFonts w:ascii="Times New Roman" w:hAnsi="Times New Roman"/>
          <w:sz w:val="28"/>
          <w:szCs w:val="28"/>
        </w:rPr>
        <w:t>организаций в г</w:t>
      </w:r>
      <w:r>
        <w:rPr>
          <w:rFonts w:ascii="Times New Roman" w:hAnsi="Times New Roman"/>
          <w:sz w:val="28"/>
          <w:szCs w:val="28"/>
        </w:rPr>
        <w:t>ороде</w:t>
      </w:r>
      <w:r w:rsidRPr="004463F8">
        <w:rPr>
          <w:rFonts w:ascii="Times New Roman" w:hAnsi="Times New Roman"/>
          <w:sz w:val="28"/>
          <w:szCs w:val="28"/>
        </w:rPr>
        <w:t xml:space="preserve"> Москве увеличилась на 12,5</w:t>
      </w:r>
      <w:r w:rsidRPr="001B6257">
        <w:rPr>
          <w:rFonts w:ascii="Times New Roman" w:hAnsi="Times New Roman"/>
          <w:sz w:val="28"/>
          <w:szCs w:val="28"/>
        </w:rPr>
        <w:t xml:space="preserve"> </w:t>
      </w:r>
      <w:r w:rsidRPr="004463F8">
        <w:rPr>
          <w:rFonts w:ascii="Times New Roman" w:hAnsi="Times New Roman"/>
          <w:sz w:val="28"/>
          <w:szCs w:val="28"/>
        </w:rPr>
        <w:t>% и составила 94,3 тыс. рублей.</w:t>
      </w:r>
    </w:p>
    <w:p w:rsidR="00795115" w:rsidRDefault="00795115" w:rsidP="00795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758">
        <w:rPr>
          <w:rFonts w:ascii="Times New Roman" w:hAnsi="Times New Roman"/>
          <w:sz w:val="28"/>
          <w:szCs w:val="28"/>
        </w:rPr>
        <w:t>В январе-</w:t>
      </w:r>
      <w:r w:rsidR="00781CAB" w:rsidRPr="00C21758">
        <w:rPr>
          <w:rFonts w:ascii="Times New Roman" w:hAnsi="Times New Roman"/>
          <w:sz w:val="28"/>
          <w:szCs w:val="28"/>
        </w:rPr>
        <w:t>июне</w:t>
      </w:r>
      <w:r w:rsidRPr="00C21758">
        <w:rPr>
          <w:rFonts w:ascii="Times New Roman" w:hAnsi="Times New Roman"/>
          <w:sz w:val="28"/>
          <w:szCs w:val="28"/>
        </w:rPr>
        <w:t xml:space="preserve"> 2020 года средняя заработная плата в городе Москве увеличилась на </w:t>
      </w:r>
      <w:r w:rsidR="00781CAB" w:rsidRPr="00C21758">
        <w:rPr>
          <w:rFonts w:ascii="Times New Roman" w:hAnsi="Times New Roman"/>
          <w:sz w:val="28"/>
          <w:szCs w:val="28"/>
        </w:rPr>
        <w:t>6,2</w:t>
      </w:r>
      <w:r w:rsidRPr="00C21758">
        <w:rPr>
          <w:rFonts w:ascii="Times New Roman" w:hAnsi="Times New Roman"/>
          <w:sz w:val="28"/>
          <w:szCs w:val="28"/>
        </w:rPr>
        <w:t xml:space="preserve"> % в годовом выражении (по полному сопоставимому кругу организаций).</w:t>
      </w:r>
    </w:p>
    <w:p w:rsidR="00795115" w:rsidRDefault="00795115" w:rsidP="00795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84D">
        <w:rPr>
          <w:rFonts w:ascii="Times New Roman" w:hAnsi="Times New Roman" w:cs="Times New Roman"/>
          <w:sz w:val="28"/>
          <w:szCs w:val="28"/>
        </w:rPr>
        <w:t xml:space="preserve">Среднемесячный доход от трудовой деятельности составил в 2019 году </w:t>
      </w:r>
      <w:r w:rsidR="00255219">
        <w:rPr>
          <w:rFonts w:ascii="Times New Roman" w:hAnsi="Times New Roman" w:cs="Times New Roman"/>
          <w:sz w:val="28"/>
          <w:szCs w:val="28"/>
        </w:rPr>
        <w:br/>
      </w:r>
      <w:r w:rsidRPr="008E184D">
        <w:rPr>
          <w:rFonts w:ascii="Times New Roman" w:hAnsi="Times New Roman" w:cs="Times New Roman"/>
          <w:sz w:val="28"/>
          <w:szCs w:val="28"/>
        </w:rPr>
        <w:t>72,3 тыс. рублей, увеличившись на 6,1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84D">
        <w:rPr>
          <w:rFonts w:ascii="Times New Roman" w:hAnsi="Times New Roman" w:cs="Times New Roman"/>
          <w:sz w:val="28"/>
          <w:szCs w:val="28"/>
        </w:rPr>
        <w:t>% к 2018 году.</w:t>
      </w:r>
    </w:p>
    <w:p w:rsidR="008A671E" w:rsidRDefault="008A671E" w:rsidP="008A6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5465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 снятием режима самоизоляции и открытием предприятий прежде всего сервисной индустрии и сферы продаж рынок труда стал оживать, количество вакансий постепенно стало возвращаться до докризисного уровня. Ситуация </w:t>
      </w:r>
      <w:r w:rsidR="00AB0DB5">
        <w:rPr>
          <w:rFonts w:ascii="Times New Roman" w:eastAsia="Calibri" w:hAnsi="Times New Roman" w:cs="Times New Roman"/>
          <w:sz w:val="28"/>
          <w:szCs w:val="28"/>
          <w:lang w:bidi="en-US"/>
        </w:rPr>
        <w:t>на рынке труда остается сложной</w:t>
      </w:r>
      <w:r w:rsidRPr="00454655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:rsidR="008A671E" w:rsidRDefault="00DD48AC" w:rsidP="008A67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CF7CD8">
        <w:rPr>
          <w:rFonts w:ascii="Times New Roman" w:hAnsi="Times New Roman" w:cs="Times New Roman"/>
          <w:sz w:val="28"/>
          <w:szCs w:val="28"/>
        </w:rPr>
        <w:t xml:space="preserve">С началом пандемии уровень безработицы вырос в 7,7 раза и на </w:t>
      </w:r>
      <w:r>
        <w:rPr>
          <w:rFonts w:ascii="Times New Roman" w:hAnsi="Times New Roman" w:cs="Times New Roman"/>
          <w:sz w:val="28"/>
          <w:szCs w:val="28"/>
        </w:rPr>
        <w:t>07.10.2020</w:t>
      </w:r>
      <w:r w:rsidRPr="00CF7CD8">
        <w:rPr>
          <w:rFonts w:ascii="Times New Roman" w:hAnsi="Times New Roman" w:cs="Times New Roman"/>
          <w:sz w:val="28"/>
          <w:szCs w:val="28"/>
        </w:rPr>
        <w:t xml:space="preserve"> составляет 221 907 человек. Уровень регистрируемой безработицы достиг 3,02 %.</w:t>
      </w:r>
      <w:r w:rsidR="008A671E" w:rsidRPr="00092E8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8A671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Ожидается, что в 2021 и 2022 годах численность регистрируемых безработных будет неуклонно сокращаться и к концу 2022 года достигнет значений 2019 года – 29,0 тыс. человек, а уровень регистрируемой безработицы – 0,4 %. </w:t>
      </w:r>
    </w:p>
    <w:p w:rsidR="008A671E" w:rsidRPr="00462808" w:rsidRDefault="008A671E" w:rsidP="008A6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758">
        <w:rPr>
          <w:rFonts w:ascii="Times New Roman" w:hAnsi="Times New Roman"/>
          <w:sz w:val="28"/>
          <w:szCs w:val="28"/>
        </w:rPr>
        <w:t>Влияние негативных факторов на рынок труда в</w:t>
      </w:r>
      <w:r w:rsidRPr="00FB2F9F">
        <w:rPr>
          <w:rFonts w:ascii="Times New Roman" w:hAnsi="Times New Roman"/>
          <w:sz w:val="28"/>
          <w:szCs w:val="28"/>
        </w:rPr>
        <w:t xml:space="preserve"> отраслевом разрезе будет иметь неравномерный характер</w:t>
      </w:r>
      <w:r>
        <w:rPr>
          <w:rFonts w:ascii="Times New Roman" w:hAnsi="Times New Roman"/>
          <w:sz w:val="28"/>
          <w:szCs w:val="28"/>
        </w:rPr>
        <w:t xml:space="preserve"> – как по своей глубине, так и по длительности</w:t>
      </w:r>
      <w:r w:rsidRPr="00FB2F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lastRenderedPageBreak/>
        <w:t xml:space="preserve">Введенные ограничения в связи с необходимостью сдерживания распространения </w:t>
      </w:r>
      <w:r w:rsidRPr="004463F8">
        <w:rPr>
          <w:rFonts w:ascii="Times New Roman" w:hAnsi="Times New Roman"/>
          <w:sz w:val="28"/>
          <w:szCs w:val="28"/>
        </w:rPr>
        <w:t>новой коронавирусной инфекции, общее снижение экономической активности</w:t>
      </w:r>
      <w:r w:rsidRPr="00FB2F9F">
        <w:rPr>
          <w:rFonts w:ascii="Times New Roman" w:hAnsi="Times New Roman"/>
          <w:sz w:val="28"/>
          <w:szCs w:val="28"/>
        </w:rPr>
        <w:t xml:space="preserve"> означают риск значительных потерь рабочих м</w:t>
      </w:r>
      <w:r>
        <w:rPr>
          <w:rFonts w:ascii="Times New Roman" w:hAnsi="Times New Roman"/>
          <w:sz w:val="28"/>
          <w:szCs w:val="28"/>
        </w:rPr>
        <w:t xml:space="preserve">ест и соответствующего снижения </w:t>
      </w:r>
      <w:r w:rsidRPr="00FB2F9F">
        <w:rPr>
          <w:rFonts w:ascii="Times New Roman" w:hAnsi="Times New Roman"/>
          <w:sz w:val="28"/>
          <w:szCs w:val="28"/>
        </w:rPr>
        <w:t xml:space="preserve">в оплате труда </w:t>
      </w:r>
      <w:r w:rsidRPr="00462808">
        <w:rPr>
          <w:rFonts w:ascii="Times New Roman" w:hAnsi="Times New Roman"/>
          <w:sz w:val="28"/>
          <w:szCs w:val="28"/>
        </w:rPr>
        <w:t>в сфере общественного питания и торговли. Несмотря на сложную ситуацию, связанную со снижением спроса, ряду пострадавших отраслей удалось сохранить занятость в таких отраслях как строительство, деятельность в области транспортировки и хранения, культуры и спорта.</w:t>
      </w:r>
    </w:p>
    <w:p w:rsidR="008A671E" w:rsidRPr="00FB2F9F" w:rsidRDefault="008A671E" w:rsidP="008A6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F9F">
        <w:rPr>
          <w:rFonts w:ascii="Times New Roman" w:hAnsi="Times New Roman"/>
          <w:sz w:val="28"/>
          <w:szCs w:val="28"/>
        </w:rPr>
        <w:t xml:space="preserve">Наиболее устойчивыми с точки зрения сохранения рабочих мест и уровня оплаты труда </w:t>
      </w:r>
      <w:r>
        <w:rPr>
          <w:rFonts w:ascii="Times New Roman" w:hAnsi="Times New Roman"/>
          <w:sz w:val="28"/>
          <w:szCs w:val="28"/>
        </w:rPr>
        <w:t xml:space="preserve">в текущей ситуации </w:t>
      </w:r>
      <w:r w:rsidR="00323B79">
        <w:rPr>
          <w:rFonts w:ascii="Times New Roman" w:hAnsi="Times New Roman"/>
          <w:sz w:val="28"/>
          <w:szCs w:val="28"/>
        </w:rPr>
        <w:t>оказались</w:t>
      </w:r>
      <w:r w:rsidRPr="00FB2F9F">
        <w:rPr>
          <w:rFonts w:ascii="Times New Roman" w:hAnsi="Times New Roman"/>
          <w:sz w:val="28"/>
          <w:szCs w:val="28"/>
        </w:rPr>
        <w:t xml:space="preserve"> сектор государственного управления, социальные услуги, часть промышленности и обеспечивающая инфраструктура (</w:t>
      </w:r>
      <w:r>
        <w:rPr>
          <w:rFonts w:ascii="Times New Roman" w:hAnsi="Times New Roman"/>
          <w:sz w:val="28"/>
          <w:szCs w:val="28"/>
        </w:rPr>
        <w:t xml:space="preserve">суммарно </w:t>
      </w:r>
      <w:r w:rsidRPr="00FB2F9F">
        <w:rPr>
          <w:rFonts w:ascii="Times New Roman" w:hAnsi="Times New Roman"/>
          <w:sz w:val="28"/>
          <w:szCs w:val="28"/>
        </w:rPr>
        <w:t>19,9</w:t>
      </w:r>
      <w:r w:rsidRPr="001B6257">
        <w:rPr>
          <w:rFonts w:ascii="Times New Roman" w:hAnsi="Times New Roman"/>
          <w:sz w:val="28"/>
          <w:szCs w:val="28"/>
        </w:rPr>
        <w:t xml:space="preserve"> </w:t>
      </w:r>
      <w:r w:rsidRPr="00FB2F9F">
        <w:rPr>
          <w:rFonts w:ascii="Times New Roman" w:hAnsi="Times New Roman"/>
          <w:sz w:val="28"/>
          <w:szCs w:val="28"/>
        </w:rPr>
        <w:t>% от общего фонда оплаты труда в 2019 году).</w:t>
      </w:r>
    </w:p>
    <w:p w:rsidR="00161BCE" w:rsidRPr="00AB0DB5" w:rsidRDefault="00161BCE" w:rsidP="00161B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B0DB5">
        <w:rPr>
          <w:rFonts w:ascii="Times New Roman" w:eastAsia="Calibri" w:hAnsi="Times New Roman" w:cs="Times New Roman"/>
          <w:sz w:val="28"/>
          <w:szCs w:val="28"/>
          <w:lang w:bidi="en-US"/>
        </w:rPr>
        <w:t>В результате пандемии и введенного режима самоизоляции многие работодатели были вынуждены закрыть вакантные рабочие места и приостановить набор сотрудников. Так, количество заявленных в Центр занятости населения в период пандемии вакансий снизилось почти в 3 раза с 120 тыс. ед. до 42 тыс. ед.</w:t>
      </w:r>
    </w:p>
    <w:p w:rsidR="00161BCE" w:rsidRDefault="00161BCE" w:rsidP="00161B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B0DB5">
        <w:rPr>
          <w:rFonts w:ascii="Times New Roman" w:eastAsia="Calibri" w:hAnsi="Times New Roman" w:cs="Times New Roman"/>
          <w:sz w:val="28"/>
          <w:szCs w:val="28"/>
          <w:lang w:bidi="en-US"/>
        </w:rPr>
        <w:t>С началом пандемии коронавирусной инфекции (с 30.03.2020) службе занятости населения Москвы удалось быстро перенастроить все процессы и перевести услуги в дистанционный режим.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Правительством Москвы разработан План действий по нормализации деловой жизни, восстановлению экономики, занятости и доходов граждан. Определен перечень мер по предоставлению дополнительной адресной поддержки безработным, организации и предоставлению им рабочих пространств, организации консультационных пунктов, созданию информационного онлайн-ресурса для формирования и взаимодействия сообщества начинающих предпринимателей и самозанятых граждан, внедрению новых программ и форм обучения, направленных на поддержку занятости и развитие рынка труда.</w:t>
      </w:r>
    </w:p>
    <w:p w:rsidR="00161BCE" w:rsidRPr="00462808" w:rsidRDefault="00161BCE" w:rsidP="00161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б</w:t>
      </w:r>
      <w:r w:rsidRPr="00462808">
        <w:rPr>
          <w:rFonts w:ascii="Times New Roman" w:hAnsi="Times New Roman" w:cs="Times New Roman"/>
          <w:sz w:val="28"/>
          <w:szCs w:val="28"/>
        </w:rPr>
        <w:t xml:space="preserve">ыла упрощена процедура получения пособия по безработице и с 1 апреля по 30 сентября 2020 года введена региональная компенсационная выплата, которая с учетом пособия по безработице и материальной помощи (без учета выплат на детей) составила 19 500 рублей. </w:t>
      </w:r>
    </w:p>
    <w:p w:rsidR="00161BCE" w:rsidRPr="00462808" w:rsidRDefault="00161BCE" w:rsidP="00161B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В целом на поддержку безработных граждан в 2020 году за счет средств городского бюджета предусмотрено порядка 5,0 млрд рублей. </w:t>
      </w:r>
    </w:p>
    <w:p w:rsidR="00F24454" w:rsidRPr="00462808" w:rsidRDefault="00FC23E6" w:rsidP="00F24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4454"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августе 2020 года запущен проект «Первая работа» для целевого трудоустройства ранее не работавшей молодежи, завершившей обучение в вузах и колледжах в этом году, на квотируемые рабочие места, в первую очередь в подведомственные учреждения Правительства Москвы.</w:t>
      </w:r>
    </w:p>
    <w:p w:rsidR="00F24454" w:rsidRPr="00462808" w:rsidRDefault="00F24454" w:rsidP="00F24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трудоустройства граждан, завершивших обучение по основным образовательным программам высшего образования запущен проект стажировок «Москва – добрый город» выпускников профессиональных образовательных организаций и</w:t>
      </w:r>
      <w:r w:rsidR="00FC23E6"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высшего образования, завершивших обучение </w:t>
      </w:r>
      <w:r w:rsidR="004C19AB"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4C19AB"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2020 годах и ищущих работу впервые.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Для восстановления уровня занятости </w:t>
      </w:r>
      <w:r w:rsidR="009C207E">
        <w:rPr>
          <w:rFonts w:ascii="Times New Roman" w:eastAsia="Calibri" w:hAnsi="Times New Roman" w:cs="Times New Roman"/>
          <w:sz w:val="28"/>
          <w:szCs w:val="28"/>
          <w:lang w:bidi="en-US"/>
        </w:rPr>
        <w:t>в городе Москве реализовываются</w:t>
      </w: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следующие направления деятельности: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- расширение базы вакансий от государственных учреждений города </w:t>
      </w:r>
      <w:r w:rsidR="004C19AB"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br/>
      </w: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для приоритетного трудоустройства безработных граждан, в том числе и замещение иностранной рабочей силы в таких секторах, как строительство, ЖКХ, благоустройство, транспорт;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- организация работы по профессиональному обучению и переобучению безработных граждан, лиц старшего возраста, женщин с детьми дошкольного возраста под актуальные вакансии государственных работодателей и коммерческих организаций, под запрос конкретных работодателей; подготовка мобильной рабочей силы, быстро адаптирующейся к перемене в структуре рабочей силы;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- организация взаимодействия с работодателями по трудоустройству на квотируемые рабочие места;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- поощрение открытия безработными собственного дела, регистрация самозанятости;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- организация стажировок для выпускников вузов и колледжей;</w:t>
      </w:r>
    </w:p>
    <w:p w:rsidR="00F24454" w:rsidRPr="00462808" w:rsidRDefault="00F24454" w:rsidP="00F24454">
      <w:pPr>
        <w:spacing w:after="0" w:line="240" w:lineRule="auto"/>
        <w:ind w:firstLine="709"/>
        <w:jc w:val="both"/>
        <w:rPr>
          <w:szCs w:val="28"/>
        </w:rPr>
      </w:pPr>
      <w:r w:rsidRPr="00462808">
        <w:rPr>
          <w:rFonts w:ascii="Times New Roman" w:eastAsia="Calibri" w:hAnsi="Times New Roman" w:cs="Times New Roman"/>
          <w:sz w:val="28"/>
          <w:szCs w:val="28"/>
          <w:lang w:bidi="en-US"/>
        </w:rPr>
        <w:t>- привлечение СО НКО и выделение им грантов на конкурсной основе под проекты по сопровождению и трудоустройству людей с инвалидностью.</w:t>
      </w:r>
    </w:p>
    <w:p w:rsidR="00FC23E6" w:rsidRPr="00462808" w:rsidRDefault="00FC23E6" w:rsidP="00FC2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>В результате изменения ситуации на рынке труда ожидается замедление роста заработных плат по итогам 2020 года до +5,0 % (в номинальном выражении). В среднесрочной перспективе с постепенным восстановлением спроса на труд темпы роста заработных плат ускорятся до +5,</w:t>
      </w:r>
      <w:r w:rsidR="00DD48AC">
        <w:rPr>
          <w:rFonts w:ascii="Times New Roman" w:hAnsi="Times New Roman"/>
          <w:sz w:val="28"/>
          <w:szCs w:val="28"/>
        </w:rPr>
        <w:t>9</w:t>
      </w:r>
      <w:r w:rsidRPr="00462808">
        <w:rPr>
          <w:rFonts w:ascii="Times New Roman" w:hAnsi="Times New Roman"/>
          <w:sz w:val="28"/>
          <w:szCs w:val="28"/>
        </w:rPr>
        <w:t>–7,0 % (в номинальном годовом выражении).</w:t>
      </w:r>
    </w:p>
    <w:p w:rsidR="00511094" w:rsidRPr="00462808" w:rsidRDefault="00511094" w:rsidP="0018346E">
      <w:pPr>
        <w:tabs>
          <w:tab w:val="decimal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15" w:rsidRPr="00462808" w:rsidRDefault="00795115" w:rsidP="0018346E">
      <w:pPr>
        <w:tabs>
          <w:tab w:val="decimal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808">
        <w:rPr>
          <w:rFonts w:ascii="Times New Roman" w:hAnsi="Times New Roman" w:cs="Times New Roman"/>
          <w:b/>
          <w:sz w:val="28"/>
          <w:szCs w:val="28"/>
        </w:rPr>
        <w:t>Уровень жизни населения</w:t>
      </w:r>
    </w:p>
    <w:p w:rsidR="00795115" w:rsidRPr="00462808" w:rsidRDefault="00795115" w:rsidP="00795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В рамках развитой системы мер социальной поддержки жителям Москвы</w:t>
      </w:r>
      <w:r w:rsidRPr="00462808">
        <w:rPr>
          <w:rFonts w:ascii="Times New Roman" w:hAnsi="Times New Roman" w:cs="Times New Roman"/>
          <w:sz w:val="28"/>
          <w:szCs w:val="28"/>
        </w:rPr>
        <w:br/>
        <w:t>в полном объеме предоставляются государственные льготы и гарантии, качественное социальное обслуживание и иные мероприятия по поддержке льготных категорий граждан.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 xml:space="preserve">Доминирующим видом социальной поддержки москвичей являются социальные пособия и выплаты, составляющие </w:t>
      </w:r>
      <w:r w:rsidR="005E4F11" w:rsidRPr="00462808">
        <w:rPr>
          <w:sz w:val="28"/>
          <w:szCs w:val="28"/>
        </w:rPr>
        <w:t>порядка 50 </w:t>
      </w:r>
      <w:r w:rsidRPr="00462808">
        <w:rPr>
          <w:sz w:val="28"/>
          <w:szCs w:val="28"/>
        </w:rPr>
        <w:t xml:space="preserve">% в общем объеме средств, выделенных в 2019 году из бюджета города на Государственную программу города Москвы </w:t>
      </w:r>
      <w:r w:rsidRPr="00462808">
        <w:rPr>
          <w:rFonts w:eastAsia="Calibri"/>
          <w:sz w:val="28"/>
          <w:szCs w:val="28"/>
        </w:rPr>
        <w:t>«</w:t>
      </w:r>
      <w:r w:rsidRPr="00462808">
        <w:rPr>
          <w:sz w:val="28"/>
          <w:szCs w:val="28"/>
        </w:rPr>
        <w:t>Социальная поддержка жителей города Москвы</w:t>
      </w:r>
      <w:r w:rsidRPr="00462808">
        <w:rPr>
          <w:rFonts w:eastAsia="Calibri"/>
          <w:sz w:val="28"/>
          <w:szCs w:val="28"/>
        </w:rPr>
        <w:t>»</w:t>
      </w:r>
      <w:r w:rsidRPr="00462808">
        <w:rPr>
          <w:sz w:val="28"/>
          <w:szCs w:val="28"/>
        </w:rPr>
        <w:t>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 xml:space="preserve">Москва относится к группе регионов с низким уровнем бедности. В 2019 году значение показателя «Уровень бедности» составило 6,6 %, что ниже на 0,2 </w:t>
      </w:r>
      <w:r w:rsidR="002C3C7A">
        <w:rPr>
          <w:sz w:val="28"/>
          <w:szCs w:val="28"/>
        </w:rPr>
        <w:t>п.</w:t>
      </w:r>
      <w:r w:rsidRPr="00462808">
        <w:rPr>
          <w:sz w:val="28"/>
          <w:szCs w:val="28"/>
        </w:rPr>
        <w:t>п.</w:t>
      </w:r>
      <w:r w:rsidR="005904E0">
        <w:rPr>
          <w:sz w:val="28"/>
          <w:szCs w:val="28"/>
        </w:rPr>
        <w:t xml:space="preserve"> </w:t>
      </w:r>
      <w:r w:rsidRPr="00462808">
        <w:rPr>
          <w:sz w:val="28"/>
          <w:szCs w:val="28"/>
        </w:rPr>
        <w:t>по сравнению с 2018 годом.</w:t>
      </w:r>
    </w:p>
    <w:p w:rsidR="00795115" w:rsidRPr="00462808" w:rsidRDefault="00795115" w:rsidP="007951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ja-JP"/>
        </w:rPr>
        <w:t>На с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оциальную поддержку семей с детьми</w:t>
      </w:r>
      <w:r w:rsidRPr="00462808">
        <w:rPr>
          <w:rFonts w:ascii="Times New Roman" w:hAnsi="Times New Roman" w:cs="Times New Roman"/>
          <w:sz w:val="28"/>
          <w:szCs w:val="28"/>
        </w:rPr>
        <w:t xml:space="preserve"> в 2019 году из средств бюджета города Москвы направлено 61,6 млрд рублей, в том числе 47,9 млрд рублей –</w:t>
      </w:r>
      <w:r w:rsidRPr="00462808">
        <w:rPr>
          <w:rFonts w:ascii="Times New Roman" w:hAnsi="Times New Roman" w:cs="Times New Roman"/>
          <w:sz w:val="28"/>
          <w:szCs w:val="28"/>
        </w:rPr>
        <w:br/>
        <w:t>на пособия и социальные выплаты, размеры которых были в 2018 году увеличены в 2</w:t>
      </w:r>
      <w:r w:rsidR="00146DF1" w:rsidRPr="00462808">
        <w:rPr>
          <w:rFonts w:ascii="Times New Roman" w:hAnsi="Times New Roman" w:cs="Times New Roman"/>
          <w:sz w:val="28"/>
          <w:szCs w:val="28"/>
        </w:rPr>
        <w:t>-</w:t>
      </w:r>
      <w:r w:rsidRPr="00462808">
        <w:rPr>
          <w:rFonts w:ascii="Times New Roman" w:hAnsi="Times New Roman" w:cs="Times New Roman"/>
          <w:sz w:val="28"/>
          <w:szCs w:val="28"/>
        </w:rPr>
        <w:t xml:space="preserve">5 раз и снова проиндексированы с 2020 года на 5,6 %. 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>В настоящее время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br/>
        <w:t xml:space="preserve">в городе Москве выплачивается 42 вида ежемесячных и единовременных пособий семьям с детьми. </w:t>
      </w:r>
    </w:p>
    <w:p w:rsidR="00795115" w:rsidRPr="00462808" w:rsidRDefault="00795115" w:rsidP="007951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62808">
        <w:rPr>
          <w:rFonts w:ascii="Times New Roman" w:hAnsi="Times New Roman" w:cs="Times New Roman"/>
          <w:bCs/>
          <w:iCs/>
          <w:sz w:val="28"/>
          <w:szCs w:val="28"/>
        </w:rPr>
        <w:t>2019</w:t>
      </w:r>
      <w:r w:rsidRPr="00462808">
        <w:rPr>
          <w:rFonts w:ascii="Times New Roman" w:hAnsi="Times New Roman" w:cs="Times New Roman"/>
          <w:sz w:val="28"/>
          <w:szCs w:val="28"/>
        </w:rPr>
        <w:t xml:space="preserve"> году полностью выполнены все публичные нормативные обязательства по денежным выплатам, направляемым малообеспеченным, многодетным семьям, семьям, воспитывающим детей-инвалидов, а также другим категориям семей.</w:t>
      </w:r>
    </w:p>
    <w:p w:rsidR="00795115" w:rsidRPr="00462808" w:rsidRDefault="00795115" w:rsidP="0079511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Средняя величина фактического пособия на ребенка в малообеспеченной семье в месяц увеличилась по сравнению с 2017 годом почти в два раза и достигла 5 985 рублей (в 2017 году – 3 341,6 рубля).</w:t>
      </w:r>
    </w:p>
    <w:p w:rsidR="00795115" w:rsidRPr="00462808" w:rsidRDefault="00795115" w:rsidP="00795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проводимой демографической политики, направленной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повышение рождаемости, отмечается устойчивый рост числа многодетных семей. </w:t>
      </w:r>
      <w:r w:rsidRPr="00462808">
        <w:rPr>
          <w:rFonts w:ascii="Times New Roman" w:hAnsi="Times New Roman" w:cs="Times New Roman"/>
          <w:sz w:val="28"/>
          <w:szCs w:val="28"/>
        </w:rPr>
        <w:t>В 2019 году число многодетных семей составило почти 155 тыс., в которых воспитывается 391 тыс. детей (в 2017 году – 329,6 тыс. детей). Город оказывает большую поддержку таким семьям: финансовая помощь (ежегодные</w:t>
      </w:r>
      <w:r w:rsidRPr="00462808">
        <w:rPr>
          <w:rFonts w:ascii="Times New Roman" w:hAnsi="Times New Roman" w:cs="Times New Roman"/>
          <w:sz w:val="28"/>
          <w:szCs w:val="28"/>
        </w:rPr>
        <w:br/>
        <w:t>и ежемесячные пособия, субсидии, компенсационные выплаты; бесплатное двухразовое питание в образовательных учреждениях; право на бесплатный проезд на городском и пригородном общественном транспорте; скидка 30</w:t>
      </w:r>
      <w:r w:rsidR="00146DF1" w:rsidRPr="00462808">
        <w:rPr>
          <w:rFonts w:ascii="Times New Roman" w:hAnsi="Times New Roman" w:cs="Times New Roman"/>
          <w:sz w:val="28"/>
          <w:szCs w:val="28"/>
        </w:rPr>
        <w:t> </w:t>
      </w:r>
      <w:r w:rsidRPr="00462808">
        <w:rPr>
          <w:rFonts w:ascii="Times New Roman" w:hAnsi="Times New Roman" w:cs="Times New Roman"/>
          <w:sz w:val="28"/>
          <w:szCs w:val="28"/>
        </w:rPr>
        <w:t>%</w:t>
      </w:r>
      <w:r w:rsidRPr="00462808">
        <w:rPr>
          <w:rFonts w:ascii="Times New Roman" w:hAnsi="Times New Roman" w:cs="Times New Roman"/>
          <w:sz w:val="28"/>
          <w:szCs w:val="28"/>
        </w:rPr>
        <w:br/>
        <w:t>по оплате ЖКУ и др.).</w:t>
      </w:r>
    </w:p>
    <w:p w:rsidR="00795115" w:rsidRPr="00462808" w:rsidRDefault="00795115" w:rsidP="007951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Семьям с детьми, оказавшимся в трудной жизненной ситуации, продолжено оказание адресной социальной помощи с использованием электронных социальных сертификатов. Всего в 2019 году выдано 222,7 тыс. сертификатов,</w:t>
      </w:r>
      <w:r w:rsidRPr="00462808">
        <w:rPr>
          <w:rFonts w:ascii="Times New Roman" w:hAnsi="Times New Roman" w:cs="Times New Roman"/>
          <w:sz w:val="28"/>
          <w:szCs w:val="28"/>
        </w:rPr>
        <w:br/>
        <w:t xml:space="preserve">в том числе: на продовольственную помощь – 103,5 тыс. сертификатов, </w:t>
      </w:r>
      <w:r w:rsidR="00146DF1" w:rsidRPr="00462808">
        <w:rPr>
          <w:rFonts w:ascii="Times New Roman" w:hAnsi="Times New Roman" w:cs="Times New Roman"/>
          <w:sz w:val="28"/>
          <w:szCs w:val="28"/>
        </w:rPr>
        <w:t xml:space="preserve">товары </w:t>
      </w:r>
      <w:r w:rsidRPr="00462808">
        <w:rPr>
          <w:rFonts w:ascii="Times New Roman" w:hAnsi="Times New Roman" w:cs="Times New Roman"/>
          <w:sz w:val="28"/>
          <w:szCs w:val="28"/>
        </w:rPr>
        <w:t>детск</w:t>
      </w:r>
      <w:r w:rsidR="00146DF1" w:rsidRPr="00462808">
        <w:rPr>
          <w:rFonts w:ascii="Times New Roman" w:hAnsi="Times New Roman" w:cs="Times New Roman"/>
          <w:sz w:val="28"/>
          <w:szCs w:val="28"/>
        </w:rPr>
        <w:t xml:space="preserve">ого ассортимента </w:t>
      </w:r>
      <w:r w:rsidRPr="00462808">
        <w:rPr>
          <w:rFonts w:ascii="Times New Roman" w:hAnsi="Times New Roman" w:cs="Times New Roman"/>
          <w:sz w:val="28"/>
          <w:szCs w:val="28"/>
        </w:rPr>
        <w:t xml:space="preserve">– 99,3 тыс. сертификатов и товары длительного пользования – 19,9 тыс. сертификатов (на бытовую технику: телевизоры, холодильники, стиральные машины и пр.). </w:t>
      </w:r>
    </w:p>
    <w:p w:rsidR="00795115" w:rsidRPr="00462808" w:rsidRDefault="00795115" w:rsidP="007951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В 2019 году продолжилась реализация проекта «Наше сокровище»: каждый малыш, родившийся в Москве, получает в подарок набор из 44 необходимых предметов, которые необходимы ребенку с первых дней жизни. За 2019 год выдано около 125 тыс. подарочных наборов.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>В Москве проживает около трех млн пенсионеров, из которых 53 тыс. – ветераны Великой Отечественной войны.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 xml:space="preserve">Все меры социальной поддержки сохранены на прежнем высоком уровне. 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rFonts w:eastAsia="Calibri"/>
          <w:sz w:val="28"/>
          <w:szCs w:val="28"/>
        </w:rPr>
      </w:pPr>
      <w:r w:rsidRPr="00462808">
        <w:rPr>
          <w:sz w:val="28"/>
          <w:szCs w:val="28"/>
        </w:rPr>
        <w:t xml:space="preserve">С целью улучшения материального положения граждан старшего поколения с 01.09.2019 повышен городской социальный стандарт минимальных доходов неработающих пенсионеров на </w:t>
      </w:r>
      <w:r w:rsidR="00492799">
        <w:rPr>
          <w:sz w:val="28"/>
          <w:szCs w:val="28"/>
        </w:rPr>
        <w:t>2</w:t>
      </w:r>
      <w:r w:rsidR="00175F7F">
        <w:rPr>
          <w:sz w:val="28"/>
          <w:szCs w:val="28"/>
        </w:rPr>
        <w:t xml:space="preserve"> 000</w:t>
      </w:r>
      <w:r w:rsidRPr="00462808">
        <w:rPr>
          <w:sz w:val="28"/>
          <w:szCs w:val="28"/>
        </w:rPr>
        <w:t xml:space="preserve"> рублей, который составил 19 500 рублей. </w:t>
      </w:r>
      <w:r w:rsidRPr="00462808">
        <w:rPr>
          <w:rFonts w:eastAsia="Calibri"/>
          <w:sz w:val="28"/>
          <w:szCs w:val="28"/>
        </w:rPr>
        <w:t>Средний размер региональной социальной доплаты к пенсии неработающим пенсионерам в 2019 году составил 6 367 рублей в месяц. Расходы на региональную социальную доплату к пенсии неработающим пенсионерам в 2019 году составили 148,15 млрд рублей.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>В целях повышения качества предоставляемых услуг и степени удовлетворенности граждан старшего поколения в зависимости от их индивидуальной потребности оказание адресной социальной помощи продолжено путем предоставления гражданам электронных социальных сертификатов взамен предоставления адресной помощи в натуральном виде. В 2019 году реализовано 497,2 тыс. электронных социальных сертификатов на продовольственную помощь и 47,1 тыс. сертификатов на товары длительного пользования.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 xml:space="preserve">В связи с изменениями федерального законодательства в области пенсионного обеспечения с 01.01.2019 в городе Москве предусмотрены дополнительные меры поддержки гражданам предпенсионного возраста (55 лет для женщин и 60 лет для мужчин) в целях сохранения уровня их социальной защищенности: бесплатный проезд, бесплатное изготовление и ремонт зубных </w:t>
      </w:r>
      <w:r w:rsidRPr="00462808">
        <w:rPr>
          <w:sz w:val="28"/>
          <w:szCs w:val="28"/>
        </w:rPr>
        <w:lastRenderedPageBreak/>
        <w:t>протезов, бесплатные путевки на санаторно-курортное лечение при наличии медицинских показаний.</w:t>
      </w:r>
    </w:p>
    <w:p w:rsidR="00795115" w:rsidRPr="00462808" w:rsidRDefault="00795115" w:rsidP="007951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Проект «Московское долголетие» – новая политика города в отношении людей старшего поколения, направленная на повышение качества жизни московских пенсионеров и создание стандарта благополучия людей старшего поколения.</w:t>
      </w:r>
    </w:p>
    <w:p w:rsidR="00795115" w:rsidRPr="00462808" w:rsidRDefault="00795115" w:rsidP="00795115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62808">
        <w:rPr>
          <w:sz w:val="28"/>
          <w:szCs w:val="28"/>
        </w:rPr>
        <w:t xml:space="preserve">В 2019 году участниками проекта стали более 200 тыс. граждан старшего поколения. 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>В 2020 году в условиях распространения новой коронавирусной инфекции участникам проекта «Московское долголетие» предоставлена возможность продолжить занятия в дистанционном формате через личные кабинеты поставщиков услуг и открытые занятия в социальных сетях.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>В связи со сложившейся эпидемиологической ситуацией перечень реализуемых мер социальной поддержки был расширен.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hAnsi="Times New Roman"/>
          <w:sz w:val="28"/>
          <w:szCs w:val="28"/>
        </w:rPr>
        <w:t xml:space="preserve">В 2020 году за счет средств городского бюджета повышен размер ежемесячного пособия на детей от 3 до 7 лет до 50 % прожиточного минимума ребенка. </w:t>
      </w:r>
      <w:r w:rsidRPr="00462808">
        <w:rPr>
          <w:rFonts w:ascii="Times New Roman" w:hAnsi="Times New Roman" w:cs="Times New Roman"/>
          <w:sz w:val="28"/>
          <w:szCs w:val="28"/>
        </w:rPr>
        <w:t>Пособие в увеличенном размере получили более 66 тысяч семей почти на 109,5 тысяч детей в возрасте от 3 до 7 лет на общую сумму 5,1 м</w:t>
      </w:r>
      <w:r w:rsidR="00F24454" w:rsidRPr="00462808">
        <w:rPr>
          <w:rFonts w:ascii="Times New Roman" w:hAnsi="Times New Roman" w:cs="Times New Roman"/>
          <w:sz w:val="28"/>
          <w:szCs w:val="28"/>
        </w:rPr>
        <w:t>л</w:t>
      </w:r>
      <w:r w:rsidRPr="00462808">
        <w:rPr>
          <w:rFonts w:ascii="Times New Roman" w:hAnsi="Times New Roman" w:cs="Times New Roman"/>
          <w:sz w:val="28"/>
          <w:szCs w:val="28"/>
        </w:rPr>
        <w:t>рд рублей.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5840" w:rsidRPr="00462808" w:rsidRDefault="00FC23E6" w:rsidP="00A35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35840" w:rsidRPr="00462808">
        <w:rPr>
          <w:rFonts w:ascii="Times New Roman" w:eastAsia="Times New Roman" w:hAnsi="Times New Roman"/>
          <w:sz w:val="28"/>
          <w:szCs w:val="28"/>
          <w:lang w:eastAsia="ru-RU"/>
        </w:rPr>
        <w:t>азмер городского социального стандарта, до которого осуществляется региональная социальная доплата к пенсии,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</w:t>
      </w:r>
      <w:r w:rsidR="00A35840"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сохранен на уровне 19 500 рублей. </w:t>
      </w:r>
    </w:p>
    <w:p w:rsidR="00175F7F" w:rsidRDefault="00A35840" w:rsidP="00A35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Получателями региональной социальной доплаты являются 2,083</w:t>
      </w:r>
      <w:r w:rsidR="00FC23E6"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="00FC23E6"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неработающих пенсионеров. </w:t>
      </w:r>
    </w:p>
    <w:p w:rsidR="00A35840" w:rsidRDefault="00175F7F" w:rsidP="00A358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62808">
        <w:rPr>
          <w:rFonts w:ascii="Times New Roman" w:hAnsi="Times New Roman"/>
          <w:sz w:val="28"/>
          <w:szCs w:val="28"/>
        </w:rPr>
        <w:t xml:space="preserve"> январе-июне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 2020 года на эти цели из бюджета города было направлено 66,76 млрд рублей.</w:t>
      </w:r>
    </w:p>
    <w:p w:rsidR="00175F7F" w:rsidRPr="00462808" w:rsidRDefault="00175F7F" w:rsidP="00175F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социальную поддержку жителей города Москвы в </w:t>
      </w:r>
      <w:r w:rsidRPr="00462808">
        <w:rPr>
          <w:rFonts w:ascii="Times New Roman" w:hAnsi="Times New Roman"/>
          <w:sz w:val="28"/>
          <w:szCs w:val="28"/>
        </w:rPr>
        <w:t xml:space="preserve">январе-июне 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2020 года было направлено 269,67 млрд рублей (за счет средств городского бюджета –</w:t>
      </w:r>
      <w:r w:rsidR="005904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808">
        <w:rPr>
          <w:rFonts w:ascii="Times New Roman" w:eastAsia="Times New Roman" w:hAnsi="Times New Roman"/>
          <w:sz w:val="28"/>
          <w:szCs w:val="28"/>
          <w:lang w:eastAsia="ru-RU"/>
        </w:rPr>
        <w:t>253,01 млрд рублей), в том числе на поддержку старшего поколения –192,59 млрд рублей (за счет средств городского бюджета – 184,51 млрд рублей), модернизацию и развитие системы социальной защиты – 34,32 млрд рублей (за счет средств городского бюджета – 34,26 млрд рублей), поддержку семей с детьми – 35,73 млрд рублей (за счет средств городского бюджета – 30,95 млрд рублей), социальную интеграцию инвалидов, формирование безбарьерной среды и др. – 3,23 млрд рублей (за счет средств городского бюджета – 2,03 млрд рублей), развитие рынка труда и содействие занятости населения – 3,80 млрд рублей (за счет средств городского бюджета – 1,26 млрд рублей).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В целях поддержания стабильного уровня социальной защищенности граждан в условиях распространения новой коронавирусной инфекции осуществлена выплата разовой адресной социальной помощи гражданам в возрасте 65+ и хронически больным, соблюдавшим режим самоизоляции, в размере 4 000 рублей. Данной мерой поддержки было охвачено около </w:t>
      </w:r>
      <w:r w:rsidR="008C2CCB" w:rsidRPr="00462808">
        <w:rPr>
          <w:rFonts w:ascii="Times New Roman" w:hAnsi="Times New Roman" w:cs="Times New Roman"/>
          <w:sz w:val="28"/>
          <w:szCs w:val="28"/>
        </w:rPr>
        <w:t xml:space="preserve">2 </w:t>
      </w:r>
      <w:r w:rsidRPr="00462808">
        <w:rPr>
          <w:rFonts w:ascii="Times New Roman" w:hAnsi="Times New Roman" w:cs="Times New Roman"/>
          <w:sz w:val="28"/>
          <w:szCs w:val="28"/>
        </w:rPr>
        <w:t>млн чел. Расходы из городского бюджета на эти цели составили</w:t>
      </w:r>
      <w:r w:rsidR="000C71E0" w:rsidRPr="009C207E">
        <w:rPr>
          <w:rFonts w:ascii="Times New Roman" w:hAnsi="Times New Roman" w:cs="Times New Roman"/>
          <w:sz w:val="28"/>
          <w:szCs w:val="28"/>
        </w:rPr>
        <w:t xml:space="preserve"> </w:t>
      </w:r>
      <w:r w:rsidRPr="000C71E0">
        <w:rPr>
          <w:rFonts w:ascii="Times New Roman" w:hAnsi="Times New Roman" w:cs="Times New Roman"/>
          <w:sz w:val="28"/>
          <w:szCs w:val="28"/>
        </w:rPr>
        <w:t>почти</w:t>
      </w:r>
      <w:r w:rsidRPr="00462808">
        <w:rPr>
          <w:rFonts w:ascii="Times New Roman" w:hAnsi="Times New Roman" w:cs="Times New Roman"/>
          <w:sz w:val="28"/>
          <w:szCs w:val="28"/>
        </w:rPr>
        <w:t xml:space="preserve"> 7,6 м</w:t>
      </w:r>
      <w:r w:rsidR="00BC573F" w:rsidRPr="00462808">
        <w:rPr>
          <w:rFonts w:ascii="Times New Roman" w:hAnsi="Times New Roman" w:cs="Times New Roman"/>
          <w:sz w:val="28"/>
          <w:szCs w:val="28"/>
        </w:rPr>
        <w:t>л</w:t>
      </w:r>
      <w:r w:rsidRPr="00462808">
        <w:rPr>
          <w:rFonts w:ascii="Times New Roman" w:hAnsi="Times New Roman" w:cs="Times New Roman"/>
          <w:sz w:val="28"/>
          <w:szCs w:val="28"/>
        </w:rPr>
        <w:t>рд рублей.</w:t>
      </w:r>
    </w:p>
    <w:p w:rsidR="00A35840" w:rsidRPr="00462808" w:rsidRDefault="00A35840" w:rsidP="00A35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Организована дополнительная адресная поддержка граждан, обратившихся на горячую линию по вопросам, связанным с новой коронавирусной инфекцией, либо по телефону центра социального обслуживания по месту жительства.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lastRenderedPageBreak/>
        <w:t>В состав предоставляемых услуг вошли: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покупка и доставка продуктов питания на дом;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покупка и доставка товаров первой необходимости на дом;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покупка и доставка на дом лекарственных препаратов и медицинских изделий;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обеспечение доставки льготных лекарственных средств и медицинских изделий отдельным категориям жителей города Москвы;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выгул домашних животных;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покупка и доставка корма для домашних животных;</w:t>
      </w:r>
    </w:p>
    <w:p w:rsidR="00A35840" w:rsidRPr="00462808" w:rsidRDefault="00A35840" w:rsidP="00A35840">
      <w:pPr>
        <w:pStyle w:val="a7"/>
        <w:tabs>
          <w:tab w:val="left" w:pos="993"/>
        </w:tabs>
        <w:spacing w:after="0" w:line="240" w:lineRule="auto"/>
        <w:ind w:left="0" w:firstLine="709"/>
        <w:jc w:val="both"/>
      </w:pPr>
      <w:r w:rsidRPr="00462808">
        <w:t>- устройство домашних животных при госпитализации владельца.</w:t>
      </w:r>
    </w:p>
    <w:p w:rsidR="00A35840" w:rsidRPr="00462808" w:rsidRDefault="00A35840" w:rsidP="00A35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Также для граждан в круглосуточном режиме осуществлялось оказание психологической помощи, в том числе в дистанционном формате.</w:t>
      </w:r>
    </w:p>
    <w:p w:rsidR="002B2F65" w:rsidRPr="00462808" w:rsidRDefault="002B2F65" w:rsidP="007951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808">
        <w:rPr>
          <w:rFonts w:ascii="Times New Roman" w:eastAsia="Calibri" w:hAnsi="Times New Roman" w:cs="Times New Roman"/>
          <w:sz w:val="28"/>
          <w:szCs w:val="28"/>
        </w:rPr>
        <w:t>В городе Москве будет сохранена система мер социальной поддержки путем предоставления льгот и субсидий на оплату жилищно-коммунальных услуг.</w:t>
      </w:r>
    </w:p>
    <w:p w:rsidR="002B2F65" w:rsidRPr="00462808" w:rsidRDefault="002B2F65" w:rsidP="002B2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Порог предоставления субсидий по оплате жилищно-коммунальных услуг вдвое ниже, чем в среднем по Российской Федерации: субсидия предоставляется, если расходы семьи на оплату жилищно-коммунальных услуг превышают 10% семейного бюджета (соответствующий федеральный стандарт предполагает 22%). </w:t>
      </w:r>
    </w:p>
    <w:p w:rsidR="002B2F65" w:rsidRPr="00462808" w:rsidRDefault="002B2F65" w:rsidP="002B2F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В среднем за 2019 год число семей-получателей субсидии по оплате жилищно-коммунальных услуг составило 637,5 тыс. семей или 984,5 тыс. человек. За 8 месяцев 2020 года число получателей указанной субсидии уменьшилось на 0,9% (в сравнении с аналогичным периодом 2019 года) и составило в среднем 634,8 тысяч семей (986,3 тыс. человек). </w:t>
      </w:r>
    </w:p>
    <w:p w:rsidR="002B2F65" w:rsidRPr="00462808" w:rsidRDefault="002B2F65" w:rsidP="002B2F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Кроме того, в городе Москве насчитывается около 52 категорий граждан, которые по различным основаниям имеют право на льготы по оплате жилищно-коммунальных услуг. Всего льготами по оплате жилищно-коммунальных услуг </w:t>
      </w:r>
      <w:r w:rsidRPr="00462808">
        <w:rPr>
          <w:rFonts w:ascii="Times New Roman" w:hAnsi="Times New Roman" w:cs="Times New Roman"/>
          <w:sz w:val="28"/>
          <w:szCs w:val="28"/>
        </w:rPr>
        <w:br/>
        <w:t xml:space="preserve">в 2020 </w:t>
      </w:r>
      <w:r w:rsidR="00323B79">
        <w:rPr>
          <w:rFonts w:ascii="Times New Roman" w:hAnsi="Times New Roman" w:cs="Times New Roman"/>
          <w:sz w:val="28"/>
          <w:szCs w:val="28"/>
        </w:rPr>
        <w:t>году пользуются порядка 3,6 млн</w:t>
      </w:r>
      <w:r w:rsidRPr="0046280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B2F65" w:rsidRPr="00462808" w:rsidRDefault="002B2F65" w:rsidP="002B2F6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628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угрозой распространения в городе Москве новой коронавирусной инфекции</w:t>
      </w:r>
      <w:r w:rsidRPr="00462808">
        <w:rPr>
          <w:rFonts w:ascii="Times New Roman" w:eastAsia="Calibri" w:hAnsi="Times New Roman" w:cs="Times New Roman"/>
          <w:sz w:val="28"/>
          <w:szCs w:val="28"/>
        </w:rPr>
        <w:t xml:space="preserve"> Указом Мэра Москвы от 05.03.2020 № 12-УМ </w:t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введена новая мера социальной поддержки граждан в части оплаты жилищно-коммунальных услуг, в соответствии с которой собственники помещений в многоквартирных домах, расположенных на территории города Москвы, освобождены от уплаты взносов на капитальный ремонт общего имущества в многоквартирном доме за период </w:t>
      </w:r>
      <w:r w:rsidR="00175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280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апреля 2020 года по 30 июня 2020 года.</w:t>
      </w:r>
    </w:p>
    <w:p w:rsidR="002B2F65" w:rsidRPr="00462808" w:rsidRDefault="002B2F65" w:rsidP="0079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Общий объем бюджетных средств на обеспечение москвичам мер социальной поддержки (на предоставление льгот и субсидий) в сфере ЖКУ </w:t>
      </w:r>
      <w:r w:rsidRPr="00462808">
        <w:rPr>
          <w:rFonts w:ascii="Times New Roman" w:hAnsi="Times New Roman" w:cs="Times New Roman"/>
          <w:sz w:val="28"/>
          <w:szCs w:val="28"/>
        </w:rPr>
        <w:br/>
        <w:t>в 2019 году составил 57,8 млрд рублей, в том числе бюджетные средства го</w:t>
      </w:r>
      <w:r w:rsidR="00323B79">
        <w:rPr>
          <w:rFonts w:ascii="Times New Roman" w:hAnsi="Times New Roman" w:cs="Times New Roman"/>
          <w:sz w:val="28"/>
          <w:szCs w:val="28"/>
        </w:rPr>
        <w:t>рода Москвы в размере 41,8 млрд</w:t>
      </w:r>
      <w:r w:rsidRPr="00462808">
        <w:rPr>
          <w:rFonts w:ascii="Times New Roman" w:hAnsi="Times New Roman" w:cs="Times New Roman"/>
          <w:sz w:val="28"/>
          <w:szCs w:val="28"/>
        </w:rPr>
        <w:t xml:space="preserve"> рублей, плановая величина консолидированных бюджетных ассигнований на 2020 год составляет 60,0 млрд рублей, в том числе </w:t>
      </w:r>
      <w:r w:rsidRPr="00462808">
        <w:rPr>
          <w:rFonts w:ascii="Times New Roman" w:hAnsi="Times New Roman" w:cs="Times New Roman"/>
          <w:sz w:val="28"/>
          <w:szCs w:val="28"/>
        </w:rPr>
        <w:br/>
        <w:t>в бюджете города Москвы на указанные цели предусмотрено 47,4 млрд рублей.</w:t>
      </w:r>
      <w:r w:rsidRPr="0046280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95115" w:rsidRPr="00462808" w:rsidRDefault="00795115" w:rsidP="007951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AF4" w:rsidRPr="00462808" w:rsidRDefault="00795115" w:rsidP="0018346E">
      <w:pPr>
        <w:pStyle w:val="31"/>
        <w:ind w:firstLine="709"/>
        <w:rPr>
          <w:b/>
          <w:bCs/>
          <w:sz w:val="28"/>
          <w:szCs w:val="28"/>
        </w:rPr>
      </w:pPr>
      <w:r w:rsidRPr="00462808">
        <w:rPr>
          <w:b/>
          <w:bCs/>
          <w:sz w:val="28"/>
          <w:szCs w:val="28"/>
        </w:rPr>
        <w:t>Т</w:t>
      </w:r>
      <w:r w:rsidR="006413F7" w:rsidRPr="00462808">
        <w:rPr>
          <w:b/>
          <w:bCs/>
          <w:sz w:val="28"/>
          <w:szCs w:val="28"/>
        </w:rPr>
        <w:t>арифы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При регулировании тарифов на услуги организаций коммунального комплекса и энергетики учитываются сценарные условия функционирования </w:t>
      </w:r>
      <w:r w:rsidRPr="00462808">
        <w:rPr>
          <w:rFonts w:ascii="Times New Roman" w:hAnsi="Times New Roman"/>
          <w:sz w:val="28"/>
          <w:szCs w:val="28"/>
        </w:rPr>
        <w:lastRenderedPageBreak/>
        <w:t>экономики Российской Федерации и основные параметры прогноза социально-экономического развития Российской Федерации.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Рост средневзвешенных тарифов на электрическую энергию для населения города Москвы в 2021-2023 годы составит 105,0% ежегодно, что соответствует прогнозируемому на федеральном уровне росту тарифов на электрическую энергию для населения.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Темпы роста средневзвешенного тарифа на электрическую энергию</w:t>
      </w:r>
      <w:r w:rsidRPr="00462808">
        <w:rPr>
          <w:rFonts w:ascii="Times New Roman" w:hAnsi="Times New Roman" w:cs="Times New Roman"/>
          <w:sz w:val="28"/>
          <w:szCs w:val="28"/>
        </w:rPr>
        <w:br/>
        <w:t>для населения обусловлены следующими факторами:</w:t>
      </w:r>
    </w:p>
    <w:p w:rsidR="00281F68" w:rsidRPr="00462808" w:rsidRDefault="00281F68" w:rsidP="00281F68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>- ростом одноставочных тарифов для населения в 2021-2023 годах</w:t>
      </w:r>
      <w:r w:rsidRPr="00462808">
        <w:rPr>
          <w:rFonts w:ascii="Times New Roman" w:hAnsi="Times New Roman" w:cs="Times New Roman"/>
          <w:sz w:val="28"/>
          <w:szCs w:val="28"/>
        </w:rPr>
        <w:br/>
        <w:t>с 1 июля каждого года в размере 105,0% по отношению к предыдущему периоду;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08">
        <w:rPr>
          <w:rFonts w:ascii="Times New Roman" w:hAnsi="Times New Roman" w:cs="Times New Roman"/>
          <w:sz w:val="28"/>
          <w:szCs w:val="28"/>
        </w:rPr>
        <w:t xml:space="preserve">- опережающим ростом дифференцированных по времени суток тарифов </w:t>
      </w:r>
      <w:r w:rsidR="003E3589" w:rsidRPr="00462808">
        <w:rPr>
          <w:rFonts w:ascii="Times New Roman" w:hAnsi="Times New Roman" w:cs="Times New Roman"/>
          <w:sz w:val="28"/>
          <w:szCs w:val="28"/>
        </w:rPr>
        <w:br/>
      </w:r>
      <w:r w:rsidRPr="00462808">
        <w:rPr>
          <w:rFonts w:ascii="Times New Roman" w:hAnsi="Times New Roman" w:cs="Times New Roman"/>
          <w:sz w:val="28"/>
          <w:szCs w:val="28"/>
        </w:rPr>
        <w:t>в ночную зону, связанных с применением Методических указаний по расчету тарифов на электрическую энергию (мощность) для населения и приравненных к нему категорий потребителей, утвержденных приказом Федеральной службы по тарифам от 16.09.2014 № 1442-э.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Цены и тарифы на услуги организаций коммунального комплекса </w:t>
      </w:r>
      <w:r w:rsidR="003E3589" w:rsidRPr="00462808">
        <w:rPr>
          <w:rFonts w:ascii="Times New Roman" w:hAnsi="Times New Roman"/>
          <w:sz w:val="28"/>
          <w:szCs w:val="28"/>
        </w:rPr>
        <w:br/>
      </w:r>
      <w:r w:rsidRPr="00462808">
        <w:rPr>
          <w:rFonts w:ascii="Times New Roman" w:hAnsi="Times New Roman"/>
          <w:sz w:val="28"/>
          <w:szCs w:val="28"/>
        </w:rPr>
        <w:t>и энергетики обеспечат в прогнозируемом периоде бесперебойное снабжение потребителей коммунальными услугами.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Уровень цен и тарифов определяется в прогнозируемом периоде </w:t>
      </w:r>
      <w:r w:rsidR="003E3589" w:rsidRPr="00462808">
        <w:rPr>
          <w:rFonts w:ascii="Times New Roman" w:hAnsi="Times New Roman"/>
          <w:sz w:val="28"/>
          <w:szCs w:val="28"/>
        </w:rPr>
        <w:br/>
      </w:r>
      <w:r w:rsidRPr="00462808">
        <w:rPr>
          <w:rFonts w:ascii="Times New Roman" w:hAnsi="Times New Roman"/>
          <w:sz w:val="28"/>
          <w:szCs w:val="28"/>
        </w:rPr>
        <w:t xml:space="preserve">с соблюдением критериев доступности для потребителей на основе инвестиционных и производственных программ ресурсоснабжающих организаций. </w:t>
      </w:r>
    </w:p>
    <w:p w:rsidR="00281F68" w:rsidRPr="00462808" w:rsidRDefault="00281F68" w:rsidP="00281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808">
        <w:rPr>
          <w:rFonts w:ascii="Times New Roman" w:hAnsi="Times New Roman"/>
          <w:sz w:val="28"/>
          <w:szCs w:val="28"/>
        </w:rPr>
        <w:t xml:space="preserve">Пересмотр </w:t>
      </w:r>
      <w:r w:rsidRPr="00462808">
        <w:rPr>
          <w:rFonts w:ascii="Times New Roman" w:hAnsi="Times New Roman"/>
          <w:bCs/>
          <w:sz w:val="28"/>
          <w:szCs w:val="28"/>
        </w:rPr>
        <w:t>тарифов</w:t>
      </w:r>
      <w:r w:rsidRPr="00462808">
        <w:rPr>
          <w:rFonts w:ascii="Times New Roman" w:hAnsi="Times New Roman"/>
          <w:sz w:val="28"/>
          <w:szCs w:val="28"/>
        </w:rPr>
        <w:t xml:space="preserve"> на услуги организаций коммунального комплекса </w:t>
      </w:r>
      <w:r w:rsidR="003E3589" w:rsidRPr="00462808">
        <w:rPr>
          <w:rFonts w:ascii="Times New Roman" w:hAnsi="Times New Roman"/>
          <w:sz w:val="28"/>
          <w:szCs w:val="28"/>
        </w:rPr>
        <w:br/>
      </w:r>
      <w:r w:rsidRPr="00462808">
        <w:rPr>
          <w:rFonts w:ascii="Times New Roman" w:hAnsi="Times New Roman"/>
          <w:sz w:val="28"/>
          <w:szCs w:val="28"/>
        </w:rPr>
        <w:t xml:space="preserve">и энергетики для населения города Москвы в 2022–2023 годах будет осуществляться с учетом предельных индексов изменения платы граждан </w:t>
      </w:r>
      <w:r w:rsidR="003E3589" w:rsidRPr="00462808">
        <w:rPr>
          <w:rFonts w:ascii="Times New Roman" w:hAnsi="Times New Roman"/>
          <w:sz w:val="28"/>
          <w:szCs w:val="28"/>
        </w:rPr>
        <w:br/>
      </w:r>
      <w:r w:rsidRPr="00462808">
        <w:rPr>
          <w:rFonts w:ascii="Times New Roman" w:hAnsi="Times New Roman"/>
          <w:sz w:val="28"/>
          <w:szCs w:val="28"/>
        </w:rPr>
        <w:t>за коммунальные услуги, устанавливаемых для города Москвы Правительством Российской Федерации.</w:t>
      </w:r>
    </w:p>
    <w:p w:rsidR="002526D0" w:rsidRPr="00462808" w:rsidRDefault="002526D0" w:rsidP="00183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DC" w:rsidRPr="00462808" w:rsidRDefault="00E371DC" w:rsidP="00E371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Бюджетная политика</w:t>
      </w:r>
    </w:p>
    <w:p w:rsidR="00E371DC" w:rsidRPr="00462808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>Принимая во внимание необходимость стабилизации и восстановления экономической ситуации, на очередной финансовый год и плановый период формируется бюджетная политика стимулирующей направленности с учетом необходимости реализации антикризисных мер</w:t>
      </w:r>
      <w:r w:rsidRPr="00462808">
        <w:t xml:space="preserve"> 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t>в период экономического спада.</w:t>
      </w:r>
    </w:p>
    <w:p w:rsidR="00E371DC" w:rsidRPr="00462808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>Устойчивость и сбалансированность бюджета города Москвы будут обеспечены в краткосрочном и среднесрочном периодах.</w:t>
      </w:r>
    </w:p>
    <w:p w:rsidR="00E371DC" w:rsidRPr="00462808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Сбалансированность бюджета города Москвы достигается путем формирования и оценки приоритетных направлений развития экономики города </w:t>
      </w:r>
      <w:r w:rsidR="003E3589" w:rsidRPr="00462808">
        <w:rPr>
          <w:rFonts w:ascii="Times New Roman" w:eastAsia="Times New Roman" w:hAnsi="Times New Roman" w:cs="Times New Roman"/>
          <w:sz w:val="28"/>
          <w:szCs w:val="28"/>
        </w:rPr>
        <w:br/>
      </w:r>
      <w:r w:rsidRPr="00462808">
        <w:rPr>
          <w:rFonts w:ascii="Times New Roman" w:eastAsia="Times New Roman" w:hAnsi="Times New Roman" w:cs="Times New Roman"/>
          <w:sz w:val="28"/>
          <w:szCs w:val="28"/>
        </w:rPr>
        <w:t>с учетом детального анализа новых расходных обязательств и эффективности использования бюджетных средств по действующим обязательствам, обеспечения стабильных источников доходов в долгосрочном периоде, а также увеличения налогового потенциала бюджета города Москвы.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808">
        <w:rPr>
          <w:rFonts w:ascii="Times New Roman" w:eastAsia="Times New Roman" w:hAnsi="Times New Roman" w:cs="Times New Roman"/>
          <w:sz w:val="28"/>
          <w:szCs w:val="28"/>
        </w:rPr>
        <w:t>В условиях необходимости стабилизации экономической ситуации, действуют меры по приоритизации расходов бюджета города Москвы: </w:t>
      </w:r>
      <w:r w:rsidRPr="00462808">
        <w:rPr>
          <w:rFonts w:ascii="Times New Roman" w:eastAsia="Times New Roman" w:hAnsi="Times New Roman" w:cs="Times New Roman"/>
          <w:sz w:val="28"/>
          <w:szCs w:val="28"/>
        </w:rPr>
        <w:br/>
        <w:t>в первоочередном порядке обеспечены расходы, связанные с выполнением социальных обязательств и обеспечением жизненно важных функций город</w:t>
      </w: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2020 году на исполнение бюджета города Москвы оказали влияние ограничительные меры, установленные на федеральном и региональном уровнях </w:t>
      </w:r>
      <w:r w:rsidR="003E3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условиях мировой пандемии коронавирусной инфекции COVID-19.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сокращения негативных последствий пандемии для городской экономики Правительством Москва был реализован комплекс мер поддержки наиболее пострадавших отраслей, малого и среднего бизнеса, а также населения (отсрочки и освобождения по налоговым и неналоговым платежам, гранты, субсидии, адресная социальная поддержка и др.).</w:t>
      </w:r>
    </w:p>
    <w:p w:rsidR="00E371DC" w:rsidRPr="006973AF" w:rsidRDefault="00E371DC" w:rsidP="00E371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Правительством Москвы на постоянной основе осуществляется мониторинг экономической ситуации в городе Москве в целях определения, </w:t>
      </w:r>
      <w:r w:rsidR="003E35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73AF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необходимости, новых мер поддержки и продления срока действия принятых мер.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условиях нестабильной ситуации с учетом динамики распространения COVID-19 в очередном финансовом году будет продолжено проведение такого мониторинга.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восстановления резервных источников финансирования расходов бюджета и мобилизации доходов, в 2020 году реализован комплекс мероприятий по оптимизации расходов бюджета города, а также осуществлен возврат остатков субсидий прошлый лет.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2019 года бюджетная политика города формируется </w:t>
      </w:r>
      <w:r w:rsidRPr="00697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национальных целей, задач и показателей, определенных Указами Президента Российской Федерации от 07.05.2018 № 204 «О национальных целях </w:t>
      </w:r>
      <w:r w:rsidR="003E35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73AF">
        <w:rPr>
          <w:rFonts w:ascii="Times New Roman" w:hAnsi="Times New Roman" w:cs="Times New Roman"/>
          <w:color w:val="000000" w:themeColor="text1"/>
          <w:sz w:val="28"/>
          <w:szCs w:val="28"/>
        </w:rPr>
        <w:t>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цели бюджетной политики на очередной финансовый год и плановый период: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обеспечение устойчивости и сбалансированности бюджетной системы города Москвы.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сохранение высокого социального стандарта и безусловное выполнение принятых социальных обязательств перед населением;</w:t>
      </w:r>
    </w:p>
    <w:p w:rsidR="00E371DC" w:rsidRPr="006973AF" w:rsidRDefault="00E371DC" w:rsidP="00E37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6973AF">
        <w:rPr>
          <w:color w:val="000000" w:themeColor="text1"/>
        </w:rPr>
        <w:t xml:space="preserve"> </w:t>
      </w:r>
      <w:r w:rsidRPr="006973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сохранение необходимой доли бюджета развития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816C7" w:rsidRPr="00D90998" w:rsidRDefault="005816C7" w:rsidP="00E3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16C7" w:rsidRPr="00D90998" w:rsidSect="001A2328">
      <w:headerReference w:type="default" r:id="rId10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7D" w:rsidRDefault="00F17D7D" w:rsidP="00275C0E">
      <w:pPr>
        <w:spacing w:after="0" w:line="240" w:lineRule="auto"/>
      </w:pPr>
      <w:r>
        <w:separator/>
      </w:r>
    </w:p>
  </w:endnote>
  <w:endnote w:type="continuationSeparator" w:id="0">
    <w:p w:rsidR="00F17D7D" w:rsidRDefault="00F17D7D" w:rsidP="002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7D" w:rsidRDefault="00F17D7D" w:rsidP="00275C0E">
      <w:pPr>
        <w:spacing w:after="0" w:line="240" w:lineRule="auto"/>
      </w:pPr>
      <w:r>
        <w:separator/>
      </w:r>
    </w:p>
  </w:footnote>
  <w:footnote w:type="continuationSeparator" w:id="0">
    <w:p w:rsidR="00F17D7D" w:rsidRDefault="00F17D7D" w:rsidP="00275C0E">
      <w:pPr>
        <w:spacing w:after="0" w:line="240" w:lineRule="auto"/>
      </w:pPr>
      <w:r>
        <w:continuationSeparator/>
      </w:r>
    </w:p>
  </w:footnote>
  <w:footnote w:id="1">
    <w:p w:rsidR="00551DC9" w:rsidRPr="0075794A" w:rsidRDefault="00551DC9" w:rsidP="00551DC9">
      <w:pPr>
        <w:pStyle w:val="aa"/>
        <w:jc w:val="both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Относительно соответствующих периодов предыдущего года, данные Росстат.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971701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6791" w:rsidRPr="00D97B57" w:rsidRDefault="00A66791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7B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B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B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2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B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6791" w:rsidRDefault="00A667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EF"/>
    <w:multiLevelType w:val="hybridMultilevel"/>
    <w:tmpl w:val="F69EA808"/>
    <w:lvl w:ilvl="0" w:tplc="A54CF9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73388"/>
    <w:multiLevelType w:val="hybridMultilevel"/>
    <w:tmpl w:val="3FD07D80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26BE"/>
    <w:multiLevelType w:val="hybridMultilevel"/>
    <w:tmpl w:val="DA02100C"/>
    <w:lvl w:ilvl="0" w:tplc="119ABD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0B948A2"/>
    <w:multiLevelType w:val="hybridMultilevel"/>
    <w:tmpl w:val="4484D5E2"/>
    <w:lvl w:ilvl="0" w:tplc="596E3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424A68"/>
    <w:multiLevelType w:val="hybridMultilevel"/>
    <w:tmpl w:val="6E1ED404"/>
    <w:lvl w:ilvl="0" w:tplc="490EF8EE">
      <w:start w:val="1"/>
      <w:numFmt w:val="bullet"/>
      <w:lvlText w:val=""/>
      <w:lvlJc w:val="left"/>
      <w:pPr>
        <w:ind w:left="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5">
    <w:nsid w:val="1A53274E"/>
    <w:multiLevelType w:val="hybridMultilevel"/>
    <w:tmpl w:val="DB40B1EC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8653C"/>
    <w:multiLevelType w:val="hybridMultilevel"/>
    <w:tmpl w:val="4D16A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F5DA7"/>
    <w:multiLevelType w:val="hybridMultilevel"/>
    <w:tmpl w:val="0E229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995A8E"/>
    <w:multiLevelType w:val="hybridMultilevel"/>
    <w:tmpl w:val="4E92916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22B65"/>
    <w:multiLevelType w:val="hybridMultilevel"/>
    <w:tmpl w:val="E2D489FE"/>
    <w:lvl w:ilvl="0" w:tplc="78BE8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F23466"/>
    <w:multiLevelType w:val="hybridMultilevel"/>
    <w:tmpl w:val="D1F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550EA"/>
    <w:multiLevelType w:val="hybridMultilevel"/>
    <w:tmpl w:val="D642354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80E37"/>
    <w:multiLevelType w:val="multilevel"/>
    <w:tmpl w:val="F6968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8E6CB3"/>
    <w:multiLevelType w:val="hybridMultilevel"/>
    <w:tmpl w:val="AFD06510"/>
    <w:lvl w:ilvl="0" w:tplc="119ABD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BDC0E40"/>
    <w:multiLevelType w:val="hybridMultilevel"/>
    <w:tmpl w:val="AFC8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5">
      <w:start w:val="1"/>
      <w:numFmt w:val="upperLetter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0039F"/>
    <w:multiLevelType w:val="hybridMultilevel"/>
    <w:tmpl w:val="5E1E0F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36499"/>
    <w:multiLevelType w:val="hybridMultilevel"/>
    <w:tmpl w:val="20A6ED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BC2D2D"/>
    <w:multiLevelType w:val="hybridMultilevel"/>
    <w:tmpl w:val="9B78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6E66E74"/>
    <w:multiLevelType w:val="hybridMultilevel"/>
    <w:tmpl w:val="64707554"/>
    <w:lvl w:ilvl="0" w:tplc="A3FEBA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411D38"/>
    <w:multiLevelType w:val="hybridMultilevel"/>
    <w:tmpl w:val="10480066"/>
    <w:lvl w:ilvl="0" w:tplc="3A36B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60751"/>
    <w:multiLevelType w:val="hybridMultilevel"/>
    <w:tmpl w:val="C238973E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85FBE"/>
    <w:multiLevelType w:val="hybridMultilevel"/>
    <w:tmpl w:val="92DA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24933"/>
    <w:multiLevelType w:val="hybridMultilevel"/>
    <w:tmpl w:val="CD8063F2"/>
    <w:lvl w:ilvl="0" w:tplc="A54CF98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CC3378"/>
    <w:multiLevelType w:val="hybridMultilevel"/>
    <w:tmpl w:val="379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7227B"/>
    <w:multiLevelType w:val="hybridMultilevel"/>
    <w:tmpl w:val="0CB8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0B785E"/>
    <w:multiLevelType w:val="hybridMultilevel"/>
    <w:tmpl w:val="F28C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18"/>
  </w:num>
  <w:num w:numId="5">
    <w:abstractNumId w:val="19"/>
  </w:num>
  <w:num w:numId="6">
    <w:abstractNumId w:val="11"/>
  </w:num>
  <w:num w:numId="7">
    <w:abstractNumId w:val="20"/>
  </w:num>
  <w:num w:numId="8">
    <w:abstractNumId w:val="1"/>
  </w:num>
  <w:num w:numId="9">
    <w:abstractNumId w:val="5"/>
  </w:num>
  <w:num w:numId="10">
    <w:abstractNumId w:val="2"/>
  </w:num>
  <w:num w:numId="11">
    <w:abstractNumId w:val="23"/>
  </w:num>
  <w:num w:numId="12">
    <w:abstractNumId w:val="14"/>
  </w:num>
  <w:num w:numId="13">
    <w:abstractNumId w:val="13"/>
  </w:num>
  <w:num w:numId="14">
    <w:abstractNumId w:val="22"/>
  </w:num>
  <w:num w:numId="15">
    <w:abstractNumId w:val="24"/>
  </w:num>
  <w:num w:numId="16">
    <w:abstractNumId w:val="21"/>
  </w:num>
  <w:num w:numId="17">
    <w:abstractNumId w:val="4"/>
  </w:num>
  <w:num w:numId="18">
    <w:abstractNumId w:val="0"/>
  </w:num>
  <w:num w:numId="19">
    <w:abstractNumId w:val="6"/>
  </w:num>
  <w:num w:numId="20">
    <w:abstractNumId w:val="8"/>
  </w:num>
  <w:num w:numId="21">
    <w:abstractNumId w:val="15"/>
  </w:num>
  <w:num w:numId="22">
    <w:abstractNumId w:val="9"/>
  </w:num>
  <w:num w:numId="23">
    <w:abstractNumId w:val="7"/>
  </w:num>
  <w:num w:numId="24">
    <w:abstractNumId w:val="17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D"/>
    <w:rsid w:val="00004EEA"/>
    <w:rsid w:val="00005EC9"/>
    <w:rsid w:val="00006AE7"/>
    <w:rsid w:val="00007357"/>
    <w:rsid w:val="0000741C"/>
    <w:rsid w:val="00007F39"/>
    <w:rsid w:val="000103CE"/>
    <w:rsid w:val="000108B0"/>
    <w:rsid w:val="00010954"/>
    <w:rsid w:val="00010BFC"/>
    <w:rsid w:val="00011C71"/>
    <w:rsid w:val="00011CC5"/>
    <w:rsid w:val="00012F29"/>
    <w:rsid w:val="000136E1"/>
    <w:rsid w:val="000143BA"/>
    <w:rsid w:val="0001671B"/>
    <w:rsid w:val="0001789B"/>
    <w:rsid w:val="000179EC"/>
    <w:rsid w:val="0002048C"/>
    <w:rsid w:val="00020E7E"/>
    <w:rsid w:val="00021948"/>
    <w:rsid w:val="00025FB2"/>
    <w:rsid w:val="0002696C"/>
    <w:rsid w:val="00027597"/>
    <w:rsid w:val="00027F2A"/>
    <w:rsid w:val="0003030A"/>
    <w:rsid w:val="0003246B"/>
    <w:rsid w:val="000343AC"/>
    <w:rsid w:val="00035C8A"/>
    <w:rsid w:val="00036155"/>
    <w:rsid w:val="00036414"/>
    <w:rsid w:val="00040144"/>
    <w:rsid w:val="00040F85"/>
    <w:rsid w:val="0004266A"/>
    <w:rsid w:val="00043327"/>
    <w:rsid w:val="0004335F"/>
    <w:rsid w:val="000435CF"/>
    <w:rsid w:val="00043F62"/>
    <w:rsid w:val="00044AAF"/>
    <w:rsid w:val="0004512B"/>
    <w:rsid w:val="00045151"/>
    <w:rsid w:val="00050D93"/>
    <w:rsid w:val="000530F5"/>
    <w:rsid w:val="00053A60"/>
    <w:rsid w:val="0005503C"/>
    <w:rsid w:val="00061E4B"/>
    <w:rsid w:val="00061FED"/>
    <w:rsid w:val="00063433"/>
    <w:rsid w:val="000646CA"/>
    <w:rsid w:val="0006500D"/>
    <w:rsid w:val="0006643D"/>
    <w:rsid w:val="000667C7"/>
    <w:rsid w:val="00067F66"/>
    <w:rsid w:val="00071577"/>
    <w:rsid w:val="00072345"/>
    <w:rsid w:val="00072A9E"/>
    <w:rsid w:val="00075309"/>
    <w:rsid w:val="0007706F"/>
    <w:rsid w:val="00077D2E"/>
    <w:rsid w:val="0008088E"/>
    <w:rsid w:val="00081C3A"/>
    <w:rsid w:val="00083CE6"/>
    <w:rsid w:val="00085857"/>
    <w:rsid w:val="00086830"/>
    <w:rsid w:val="00086921"/>
    <w:rsid w:val="00086CD3"/>
    <w:rsid w:val="00086DC2"/>
    <w:rsid w:val="00090042"/>
    <w:rsid w:val="00090D95"/>
    <w:rsid w:val="000928BC"/>
    <w:rsid w:val="0009363C"/>
    <w:rsid w:val="00093A0D"/>
    <w:rsid w:val="00093F36"/>
    <w:rsid w:val="000941FE"/>
    <w:rsid w:val="000953B5"/>
    <w:rsid w:val="000A299C"/>
    <w:rsid w:val="000A4BF8"/>
    <w:rsid w:val="000A4EAF"/>
    <w:rsid w:val="000A7C0F"/>
    <w:rsid w:val="000B0DCB"/>
    <w:rsid w:val="000B1C7F"/>
    <w:rsid w:val="000B1D91"/>
    <w:rsid w:val="000B512B"/>
    <w:rsid w:val="000B56BA"/>
    <w:rsid w:val="000B59BE"/>
    <w:rsid w:val="000B59D0"/>
    <w:rsid w:val="000B6D3C"/>
    <w:rsid w:val="000B6F34"/>
    <w:rsid w:val="000C0A62"/>
    <w:rsid w:val="000C198A"/>
    <w:rsid w:val="000C2022"/>
    <w:rsid w:val="000C2990"/>
    <w:rsid w:val="000C2EFE"/>
    <w:rsid w:val="000C3D05"/>
    <w:rsid w:val="000C47E7"/>
    <w:rsid w:val="000C71E0"/>
    <w:rsid w:val="000C7BFF"/>
    <w:rsid w:val="000D0FDB"/>
    <w:rsid w:val="000D17F9"/>
    <w:rsid w:val="000D1A02"/>
    <w:rsid w:val="000D2846"/>
    <w:rsid w:val="000D2D25"/>
    <w:rsid w:val="000D3EC6"/>
    <w:rsid w:val="000D50A8"/>
    <w:rsid w:val="000D51F7"/>
    <w:rsid w:val="000D6E9E"/>
    <w:rsid w:val="000E0F05"/>
    <w:rsid w:val="000E579A"/>
    <w:rsid w:val="000E57CE"/>
    <w:rsid w:val="000E6AA9"/>
    <w:rsid w:val="000F03A9"/>
    <w:rsid w:val="000F16DA"/>
    <w:rsid w:val="000F46E8"/>
    <w:rsid w:val="000F68EB"/>
    <w:rsid w:val="000F7CC9"/>
    <w:rsid w:val="0010054D"/>
    <w:rsid w:val="00102E0D"/>
    <w:rsid w:val="001042AC"/>
    <w:rsid w:val="0010754D"/>
    <w:rsid w:val="00107AAA"/>
    <w:rsid w:val="0011070A"/>
    <w:rsid w:val="00110A14"/>
    <w:rsid w:val="00111C0A"/>
    <w:rsid w:val="00115E2F"/>
    <w:rsid w:val="00115F4C"/>
    <w:rsid w:val="001168C5"/>
    <w:rsid w:val="00117223"/>
    <w:rsid w:val="00117278"/>
    <w:rsid w:val="00117919"/>
    <w:rsid w:val="00124DED"/>
    <w:rsid w:val="00126062"/>
    <w:rsid w:val="001278CB"/>
    <w:rsid w:val="00127C65"/>
    <w:rsid w:val="00132D18"/>
    <w:rsid w:val="0013363E"/>
    <w:rsid w:val="001336FB"/>
    <w:rsid w:val="00134846"/>
    <w:rsid w:val="001349CF"/>
    <w:rsid w:val="00134BBB"/>
    <w:rsid w:val="00134C50"/>
    <w:rsid w:val="00135A39"/>
    <w:rsid w:val="00137DA7"/>
    <w:rsid w:val="00137DED"/>
    <w:rsid w:val="00140695"/>
    <w:rsid w:val="001437CF"/>
    <w:rsid w:val="001456A6"/>
    <w:rsid w:val="00146DF1"/>
    <w:rsid w:val="001472C0"/>
    <w:rsid w:val="00147FA5"/>
    <w:rsid w:val="00152671"/>
    <w:rsid w:val="001530C7"/>
    <w:rsid w:val="00153ED4"/>
    <w:rsid w:val="00155C31"/>
    <w:rsid w:val="0015695C"/>
    <w:rsid w:val="00156B62"/>
    <w:rsid w:val="00156CA1"/>
    <w:rsid w:val="001604AC"/>
    <w:rsid w:val="00160E47"/>
    <w:rsid w:val="00161BCE"/>
    <w:rsid w:val="00161D43"/>
    <w:rsid w:val="00164304"/>
    <w:rsid w:val="00164323"/>
    <w:rsid w:val="00165275"/>
    <w:rsid w:val="00166AB7"/>
    <w:rsid w:val="00166CD2"/>
    <w:rsid w:val="00170687"/>
    <w:rsid w:val="0017077C"/>
    <w:rsid w:val="00170830"/>
    <w:rsid w:val="00170AC4"/>
    <w:rsid w:val="00170F88"/>
    <w:rsid w:val="001725A1"/>
    <w:rsid w:val="0017299B"/>
    <w:rsid w:val="0017311B"/>
    <w:rsid w:val="00174547"/>
    <w:rsid w:val="00175F7F"/>
    <w:rsid w:val="001764BE"/>
    <w:rsid w:val="00180370"/>
    <w:rsid w:val="0018044F"/>
    <w:rsid w:val="0018214E"/>
    <w:rsid w:val="001829F0"/>
    <w:rsid w:val="0018346E"/>
    <w:rsid w:val="00184CEA"/>
    <w:rsid w:val="00185920"/>
    <w:rsid w:val="00186D6B"/>
    <w:rsid w:val="00187ED9"/>
    <w:rsid w:val="00193861"/>
    <w:rsid w:val="001943F6"/>
    <w:rsid w:val="00195977"/>
    <w:rsid w:val="00195CB3"/>
    <w:rsid w:val="001967FE"/>
    <w:rsid w:val="00196DBC"/>
    <w:rsid w:val="001A105C"/>
    <w:rsid w:val="001A2328"/>
    <w:rsid w:val="001A485F"/>
    <w:rsid w:val="001A4C82"/>
    <w:rsid w:val="001A5E23"/>
    <w:rsid w:val="001A665D"/>
    <w:rsid w:val="001A6D54"/>
    <w:rsid w:val="001B1D89"/>
    <w:rsid w:val="001B4963"/>
    <w:rsid w:val="001B4A9A"/>
    <w:rsid w:val="001B5293"/>
    <w:rsid w:val="001B7D92"/>
    <w:rsid w:val="001C154C"/>
    <w:rsid w:val="001C27C9"/>
    <w:rsid w:val="001C5D1A"/>
    <w:rsid w:val="001C7F95"/>
    <w:rsid w:val="001D1648"/>
    <w:rsid w:val="001D269F"/>
    <w:rsid w:val="001D2B55"/>
    <w:rsid w:val="001D33BF"/>
    <w:rsid w:val="001D4F0A"/>
    <w:rsid w:val="001D52F9"/>
    <w:rsid w:val="001D55CF"/>
    <w:rsid w:val="001E04BF"/>
    <w:rsid w:val="001E35CA"/>
    <w:rsid w:val="001E3F2F"/>
    <w:rsid w:val="001E5DF3"/>
    <w:rsid w:val="001E6522"/>
    <w:rsid w:val="001E77C8"/>
    <w:rsid w:val="001F0953"/>
    <w:rsid w:val="001F218E"/>
    <w:rsid w:val="001F3053"/>
    <w:rsid w:val="001F36AE"/>
    <w:rsid w:val="001F388A"/>
    <w:rsid w:val="001F3EF9"/>
    <w:rsid w:val="001F55BA"/>
    <w:rsid w:val="001F6EB8"/>
    <w:rsid w:val="001F712D"/>
    <w:rsid w:val="00200734"/>
    <w:rsid w:val="0020123B"/>
    <w:rsid w:val="00202A9E"/>
    <w:rsid w:val="0020490A"/>
    <w:rsid w:val="00206BD0"/>
    <w:rsid w:val="00206C75"/>
    <w:rsid w:val="00207D84"/>
    <w:rsid w:val="0021213E"/>
    <w:rsid w:val="002130D1"/>
    <w:rsid w:val="00213679"/>
    <w:rsid w:val="002140C0"/>
    <w:rsid w:val="00214F53"/>
    <w:rsid w:val="00215415"/>
    <w:rsid w:val="00216CE5"/>
    <w:rsid w:val="0021711A"/>
    <w:rsid w:val="002176FC"/>
    <w:rsid w:val="00220E03"/>
    <w:rsid w:val="00221C95"/>
    <w:rsid w:val="00221DAE"/>
    <w:rsid w:val="002254C1"/>
    <w:rsid w:val="00225EF1"/>
    <w:rsid w:val="00226214"/>
    <w:rsid w:val="00226443"/>
    <w:rsid w:val="002268EE"/>
    <w:rsid w:val="002272FB"/>
    <w:rsid w:val="002302C9"/>
    <w:rsid w:val="00230DEC"/>
    <w:rsid w:val="00231F8B"/>
    <w:rsid w:val="00232C62"/>
    <w:rsid w:val="00234CA2"/>
    <w:rsid w:val="00237F79"/>
    <w:rsid w:val="00240680"/>
    <w:rsid w:val="002415E8"/>
    <w:rsid w:val="00246727"/>
    <w:rsid w:val="00246751"/>
    <w:rsid w:val="002467FB"/>
    <w:rsid w:val="00247C67"/>
    <w:rsid w:val="0025012E"/>
    <w:rsid w:val="0025095B"/>
    <w:rsid w:val="002526D0"/>
    <w:rsid w:val="0025279D"/>
    <w:rsid w:val="00252B79"/>
    <w:rsid w:val="0025369E"/>
    <w:rsid w:val="00253A2E"/>
    <w:rsid w:val="00254224"/>
    <w:rsid w:val="00254BD0"/>
    <w:rsid w:val="00255219"/>
    <w:rsid w:val="00255C97"/>
    <w:rsid w:val="00255D6B"/>
    <w:rsid w:val="00255F24"/>
    <w:rsid w:val="00256ACA"/>
    <w:rsid w:val="00257692"/>
    <w:rsid w:val="0025792E"/>
    <w:rsid w:val="00260AE8"/>
    <w:rsid w:val="00260D3C"/>
    <w:rsid w:val="0026118E"/>
    <w:rsid w:val="00261235"/>
    <w:rsid w:val="00261C63"/>
    <w:rsid w:val="00261FE6"/>
    <w:rsid w:val="0026217B"/>
    <w:rsid w:val="00265F86"/>
    <w:rsid w:val="00267760"/>
    <w:rsid w:val="00267779"/>
    <w:rsid w:val="00273255"/>
    <w:rsid w:val="00274C21"/>
    <w:rsid w:val="00275A8C"/>
    <w:rsid w:val="00275AEC"/>
    <w:rsid w:val="00275C0E"/>
    <w:rsid w:val="002761E6"/>
    <w:rsid w:val="00276B18"/>
    <w:rsid w:val="00277DB4"/>
    <w:rsid w:val="00280529"/>
    <w:rsid w:val="00280E96"/>
    <w:rsid w:val="0028106F"/>
    <w:rsid w:val="00281F68"/>
    <w:rsid w:val="00283213"/>
    <w:rsid w:val="0028602C"/>
    <w:rsid w:val="00287548"/>
    <w:rsid w:val="00291538"/>
    <w:rsid w:val="002953BD"/>
    <w:rsid w:val="00296142"/>
    <w:rsid w:val="002A012F"/>
    <w:rsid w:val="002A0AAD"/>
    <w:rsid w:val="002A0C29"/>
    <w:rsid w:val="002A2650"/>
    <w:rsid w:val="002A3DCE"/>
    <w:rsid w:val="002A41AA"/>
    <w:rsid w:val="002A422C"/>
    <w:rsid w:val="002A43D6"/>
    <w:rsid w:val="002A454D"/>
    <w:rsid w:val="002A554B"/>
    <w:rsid w:val="002A5A05"/>
    <w:rsid w:val="002A6283"/>
    <w:rsid w:val="002B0217"/>
    <w:rsid w:val="002B1BB3"/>
    <w:rsid w:val="002B2D3B"/>
    <w:rsid w:val="002B2F65"/>
    <w:rsid w:val="002B3D9F"/>
    <w:rsid w:val="002B45F7"/>
    <w:rsid w:val="002B66DA"/>
    <w:rsid w:val="002C11CF"/>
    <w:rsid w:val="002C16E8"/>
    <w:rsid w:val="002C390B"/>
    <w:rsid w:val="002C3C7A"/>
    <w:rsid w:val="002C4AF4"/>
    <w:rsid w:val="002D0240"/>
    <w:rsid w:val="002D08C1"/>
    <w:rsid w:val="002D0B5B"/>
    <w:rsid w:val="002D131F"/>
    <w:rsid w:val="002D451D"/>
    <w:rsid w:val="002D5065"/>
    <w:rsid w:val="002D54FD"/>
    <w:rsid w:val="002E404D"/>
    <w:rsid w:val="002E6A50"/>
    <w:rsid w:val="002E73E1"/>
    <w:rsid w:val="002F0B46"/>
    <w:rsid w:val="002F0BDB"/>
    <w:rsid w:val="002F33FD"/>
    <w:rsid w:val="002F517F"/>
    <w:rsid w:val="002F57A3"/>
    <w:rsid w:val="002F5DAC"/>
    <w:rsid w:val="002F6682"/>
    <w:rsid w:val="002F66E9"/>
    <w:rsid w:val="00301B3D"/>
    <w:rsid w:val="003021E3"/>
    <w:rsid w:val="00302DBF"/>
    <w:rsid w:val="0030475A"/>
    <w:rsid w:val="00305770"/>
    <w:rsid w:val="00310752"/>
    <w:rsid w:val="003146A4"/>
    <w:rsid w:val="003147B4"/>
    <w:rsid w:val="0031496E"/>
    <w:rsid w:val="00314BD5"/>
    <w:rsid w:val="00321303"/>
    <w:rsid w:val="0032392C"/>
    <w:rsid w:val="00323A87"/>
    <w:rsid w:val="00323B79"/>
    <w:rsid w:val="00324072"/>
    <w:rsid w:val="00324AC4"/>
    <w:rsid w:val="00325915"/>
    <w:rsid w:val="0032593E"/>
    <w:rsid w:val="00326B01"/>
    <w:rsid w:val="00330AC7"/>
    <w:rsid w:val="003321D4"/>
    <w:rsid w:val="0033355F"/>
    <w:rsid w:val="0033499A"/>
    <w:rsid w:val="00335805"/>
    <w:rsid w:val="00337140"/>
    <w:rsid w:val="003400F0"/>
    <w:rsid w:val="00343482"/>
    <w:rsid w:val="003442D8"/>
    <w:rsid w:val="00345A1E"/>
    <w:rsid w:val="00346590"/>
    <w:rsid w:val="00346E53"/>
    <w:rsid w:val="00347DCA"/>
    <w:rsid w:val="00351541"/>
    <w:rsid w:val="0035251B"/>
    <w:rsid w:val="00352768"/>
    <w:rsid w:val="00353AB7"/>
    <w:rsid w:val="00356A3A"/>
    <w:rsid w:val="00356EFC"/>
    <w:rsid w:val="00362057"/>
    <w:rsid w:val="00362271"/>
    <w:rsid w:val="00362F44"/>
    <w:rsid w:val="003631F9"/>
    <w:rsid w:val="00363247"/>
    <w:rsid w:val="0036585D"/>
    <w:rsid w:val="00366953"/>
    <w:rsid w:val="0037035A"/>
    <w:rsid w:val="00370883"/>
    <w:rsid w:val="00374D6A"/>
    <w:rsid w:val="00375601"/>
    <w:rsid w:val="00375C58"/>
    <w:rsid w:val="003766E2"/>
    <w:rsid w:val="00377AB0"/>
    <w:rsid w:val="003819B1"/>
    <w:rsid w:val="00382608"/>
    <w:rsid w:val="00383895"/>
    <w:rsid w:val="0038619F"/>
    <w:rsid w:val="0038785F"/>
    <w:rsid w:val="003907CA"/>
    <w:rsid w:val="00392FCF"/>
    <w:rsid w:val="00395602"/>
    <w:rsid w:val="00395744"/>
    <w:rsid w:val="0039706F"/>
    <w:rsid w:val="00397A0D"/>
    <w:rsid w:val="00397B09"/>
    <w:rsid w:val="003A0362"/>
    <w:rsid w:val="003A1EC4"/>
    <w:rsid w:val="003A3C3A"/>
    <w:rsid w:val="003A3E3E"/>
    <w:rsid w:val="003A40FD"/>
    <w:rsid w:val="003A54E7"/>
    <w:rsid w:val="003A5CEE"/>
    <w:rsid w:val="003A6A14"/>
    <w:rsid w:val="003A7EAE"/>
    <w:rsid w:val="003B1586"/>
    <w:rsid w:val="003B1C74"/>
    <w:rsid w:val="003B4161"/>
    <w:rsid w:val="003B41BA"/>
    <w:rsid w:val="003B44DC"/>
    <w:rsid w:val="003B4A00"/>
    <w:rsid w:val="003B4D71"/>
    <w:rsid w:val="003B798B"/>
    <w:rsid w:val="003C03DE"/>
    <w:rsid w:val="003C1243"/>
    <w:rsid w:val="003C13E3"/>
    <w:rsid w:val="003C3862"/>
    <w:rsid w:val="003C60F9"/>
    <w:rsid w:val="003C6A4A"/>
    <w:rsid w:val="003D0B56"/>
    <w:rsid w:val="003D12E5"/>
    <w:rsid w:val="003D185A"/>
    <w:rsid w:val="003D28F1"/>
    <w:rsid w:val="003D2EEE"/>
    <w:rsid w:val="003D5735"/>
    <w:rsid w:val="003D5AD3"/>
    <w:rsid w:val="003D69CB"/>
    <w:rsid w:val="003D747F"/>
    <w:rsid w:val="003E0D06"/>
    <w:rsid w:val="003E1B0A"/>
    <w:rsid w:val="003E3589"/>
    <w:rsid w:val="003E4732"/>
    <w:rsid w:val="003E51B5"/>
    <w:rsid w:val="003E5687"/>
    <w:rsid w:val="003E5CBF"/>
    <w:rsid w:val="003E7F49"/>
    <w:rsid w:val="003F26DD"/>
    <w:rsid w:val="003F4352"/>
    <w:rsid w:val="003F4E5F"/>
    <w:rsid w:val="003F50EE"/>
    <w:rsid w:val="0040049E"/>
    <w:rsid w:val="004010DF"/>
    <w:rsid w:val="00401A0C"/>
    <w:rsid w:val="004031CC"/>
    <w:rsid w:val="00405726"/>
    <w:rsid w:val="00405843"/>
    <w:rsid w:val="004101DC"/>
    <w:rsid w:val="00411E74"/>
    <w:rsid w:val="0041217F"/>
    <w:rsid w:val="004135E0"/>
    <w:rsid w:val="00414DAC"/>
    <w:rsid w:val="0041682D"/>
    <w:rsid w:val="00420CFE"/>
    <w:rsid w:val="00422CD1"/>
    <w:rsid w:val="00424FFC"/>
    <w:rsid w:val="00425D18"/>
    <w:rsid w:val="00426645"/>
    <w:rsid w:val="00426CE8"/>
    <w:rsid w:val="00427603"/>
    <w:rsid w:val="00431B8B"/>
    <w:rsid w:val="00432D7C"/>
    <w:rsid w:val="004356E8"/>
    <w:rsid w:val="00436AFE"/>
    <w:rsid w:val="00437EA8"/>
    <w:rsid w:val="00441DE1"/>
    <w:rsid w:val="00444FFD"/>
    <w:rsid w:val="00447D70"/>
    <w:rsid w:val="00450F42"/>
    <w:rsid w:val="00452BF1"/>
    <w:rsid w:val="0045302E"/>
    <w:rsid w:val="00453D0A"/>
    <w:rsid w:val="00454655"/>
    <w:rsid w:val="0045552B"/>
    <w:rsid w:val="004614C1"/>
    <w:rsid w:val="00461900"/>
    <w:rsid w:val="00462808"/>
    <w:rsid w:val="00463E73"/>
    <w:rsid w:val="00464867"/>
    <w:rsid w:val="004650CB"/>
    <w:rsid w:val="004668AA"/>
    <w:rsid w:val="00471D64"/>
    <w:rsid w:val="00473AB2"/>
    <w:rsid w:val="004740C3"/>
    <w:rsid w:val="00474AB8"/>
    <w:rsid w:val="00475B34"/>
    <w:rsid w:val="0047605D"/>
    <w:rsid w:val="004762AB"/>
    <w:rsid w:val="00481069"/>
    <w:rsid w:val="00482C90"/>
    <w:rsid w:val="0048304F"/>
    <w:rsid w:val="00485BC8"/>
    <w:rsid w:val="00486815"/>
    <w:rsid w:val="004905A5"/>
    <w:rsid w:val="00490BF0"/>
    <w:rsid w:val="00491A91"/>
    <w:rsid w:val="00492799"/>
    <w:rsid w:val="004940CE"/>
    <w:rsid w:val="00494685"/>
    <w:rsid w:val="004951E0"/>
    <w:rsid w:val="0049599B"/>
    <w:rsid w:val="00496200"/>
    <w:rsid w:val="0049761E"/>
    <w:rsid w:val="00497AE0"/>
    <w:rsid w:val="00497F94"/>
    <w:rsid w:val="00497FF5"/>
    <w:rsid w:val="004A0B22"/>
    <w:rsid w:val="004A3739"/>
    <w:rsid w:val="004A4A5B"/>
    <w:rsid w:val="004A4D16"/>
    <w:rsid w:val="004A4D4F"/>
    <w:rsid w:val="004A7C6B"/>
    <w:rsid w:val="004A7D90"/>
    <w:rsid w:val="004B24EC"/>
    <w:rsid w:val="004B3913"/>
    <w:rsid w:val="004B433B"/>
    <w:rsid w:val="004B47D0"/>
    <w:rsid w:val="004B6288"/>
    <w:rsid w:val="004B6BDB"/>
    <w:rsid w:val="004C0374"/>
    <w:rsid w:val="004C084E"/>
    <w:rsid w:val="004C1760"/>
    <w:rsid w:val="004C19AB"/>
    <w:rsid w:val="004C2CF8"/>
    <w:rsid w:val="004C3BFF"/>
    <w:rsid w:val="004C50A6"/>
    <w:rsid w:val="004C5A4E"/>
    <w:rsid w:val="004C6035"/>
    <w:rsid w:val="004C684B"/>
    <w:rsid w:val="004D00E4"/>
    <w:rsid w:val="004D029D"/>
    <w:rsid w:val="004D11E1"/>
    <w:rsid w:val="004D1DB0"/>
    <w:rsid w:val="004D32A6"/>
    <w:rsid w:val="004D4448"/>
    <w:rsid w:val="004D4559"/>
    <w:rsid w:val="004D591C"/>
    <w:rsid w:val="004D7006"/>
    <w:rsid w:val="004D71CA"/>
    <w:rsid w:val="004E009B"/>
    <w:rsid w:val="004E106B"/>
    <w:rsid w:val="004E1253"/>
    <w:rsid w:val="004E3839"/>
    <w:rsid w:val="004E3D36"/>
    <w:rsid w:val="004E3FC8"/>
    <w:rsid w:val="004E63F2"/>
    <w:rsid w:val="004F032A"/>
    <w:rsid w:val="004F3245"/>
    <w:rsid w:val="004F397B"/>
    <w:rsid w:val="004F46CC"/>
    <w:rsid w:val="004F5AB8"/>
    <w:rsid w:val="004F6249"/>
    <w:rsid w:val="004F6544"/>
    <w:rsid w:val="00504F61"/>
    <w:rsid w:val="005058E1"/>
    <w:rsid w:val="005060F3"/>
    <w:rsid w:val="00506CD1"/>
    <w:rsid w:val="00507D3D"/>
    <w:rsid w:val="00511094"/>
    <w:rsid w:val="0051252B"/>
    <w:rsid w:val="00513514"/>
    <w:rsid w:val="00513A6B"/>
    <w:rsid w:val="00514B7C"/>
    <w:rsid w:val="00514E4B"/>
    <w:rsid w:val="00515733"/>
    <w:rsid w:val="00517352"/>
    <w:rsid w:val="00522E26"/>
    <w:rsid w:val="00524274"/>
    <w:rsid w:val="005242BB"/>
    <w:rsid w:val="00524595"/>
    <w:rsid w:val="00525296"/>
    <w:rsid w:val="00531A45"/>
    <w:rsid w:val="00532076"/>
    <w:rsid w:val="005322FB"/>
    <w:rsid w:val="0053369F"/>
    <w:rsid w:val="0053499B"/>
    <w:rsid w:val="0053590D"/>
    <w:rsid w:val="00536019"/>
    <w:rsid w:val="005364F4"/>
    <w:rsid w:val="00537B7C"/>
    <w:rsid w:val="00542223"/>
    <w:rsid w:val="00544071"/>
    <w:rsid w:val="005463B9"/>
    <w:rsid w:val="00546DD4"/>
    <w:rsid w:val="00547C81"/>
    <w:rsid w:val="00547CE5"/>
    <w:rsid w:val="005509FE"/>
    <w:rsid w:val="005515DC"/>
    <w:rsid w:val="00551DC9"/>
    <w:rsid w:val="00552176"/>
    <w:rsid w:val="00552EAB"/>
    <w:rsid w:val="00554180"/>
    <w:rsid w:val="00554BF9"/>
    <w:rsid w:val="00555DBB"/>
    <w:rsid w:val="005608F6"/>
    <w:rsid w:val="00560CA1"/>
    <w:rsid w:val="00560F90"/>
    <w:rsid w:val="00561AF4"/>
    <w:rsid w:val="005621E4"/>
    <w:rsid w:val="005626F6"/>
    <w:rsid w:val="00562E11"/>
    <w:rsid w:val="005633A7"/>
    <w:rsid w:val="00563CF4"/>
    <w:rsid w:val="00564A52"/>
    <w:rsid w:val="00564E83"/>
    <w:rsid w:val="0056666A"/>
    <w:rsid w:val="0057063A"/>
    <w:rsid w:val="00570917"/>
    <w:rsid w:val="0057266E"/>
    <w:rsid w:val="00572D37"/>
    <w:rsid w:val="00575BDD"/>
    <w:rsid w:val="00577B29"/>
    <w:rsid w:val="005804BF"/>
    <w:rsid w:val="00580AEC"/>
    <w:rsid w:val="0058115C"/>
    <w:rsid w:val="005812F5"/>
    <w:rsid w:val="005816C7"/>
    <w:rsid w:val="0058188C"/>
    <w:rsid w:val="00583208"/>
    <w:rsid w:val="005835BC"/>
    <w:rsid w:val="00584521"/>
    <w:rsid w:val="00584ED8"/>
    <w:rsid w:val="00586458"/>
    <w:rsid w:val="005875D7"/>
    <w:rsid w:val="005904E0"/>
    <w:rsid w:val="005918D3"/>
    <w:rsid w:val="00593863"/>
    <w:rsid w:val="00595154"/>
    <w:rsid w:val="005954DC"/>
    <w:rsid w:val="00595EA6"/>
    <w:rsid w:val="005979CE"/>
    <w:rsid w:val="005A0CFE"/>
    <w:rsid w:val="005A1A7F"/>
    <w:rsid w:val="005A4618"/>
    <w:rsid w:val="005A4A1A"/>
    <w:rsid w:val="005A5278"/>
    <w:rsid w:val="005A5F84"/>
    <w:rsid w:val="005A6CB0"/>
    <w:rsid w:val="005B1ACA"/>
    <w:rsid w:val="005B1E86"/>
    <w:rsid w:val="005B4274"/>
    <w:rsid w:val="005B46A6"/>
    <w:rsid w:val="005B4E0E"/>
    <w:rsid w:val="005B60BF"/>
    <w:rsid w:val="005B652F"/>
    <w:rsid w:val="005B6C25"/>
    <w:rsid w:val="005B7B6A"/>
    <w:rsid w:val="005B7FAC"/>
    <w:rsid w:val="005C0441"/>
    <w:rsid w:val="005C0AA0"/>
    <w:rsid w:val="005C1BCC"/>
    <w:rsid w:val="005C2E18"/>
    <w:rsid w:val="005C3489"/>
    <w:rsid w:val="005C5E01"/>
    <w:rsid w:val="005C665B"/>
    <w:rsid w:val="005C78D6"/>
    <w:rsid w:val="005C7ED6"/>
    <w:rsid w:val="005D2C47"/>
    <w:rsid w:val="005D4022"/>
    <w:rsid w:val="005D4FCA"/>
    <w:rsid w:val="005D50F6"/>
    <w:rsid w:val="005D57D7"/>
    <w:rsid w:val="005D5D99"/>
    <w:rsid w:val="005D62BA"/>
    <w:rsid w:val="005D642D"/>
    <w:rsid w:val="005D76D0"/>
    <w:rsid w:val="005E0659"/>
    <w:rsid w:val="005E1409"/>
    <w:rsid w:val="005E1742"/>
    <w:rsid w:val="005E4F11"/>
    <w:rsid w:val="005E5A95"/>
    <w:rsid w:val="005E6364"/>
    <w:rsid w:val="005E7BB9"/>
    <w:rsid w:val="005E7CAE"/>
    <w:rsid w:val="005F0507"/>
    <w:rsid w:val="005F1620"/>
    <w:rsid w:val="005F2A13"/>
    <w:rsid w:val="005F4A87"/>
    <w:rsid w:val="005F4CD0"/>
    <w:rsid w:val="005F6BC8"/>
    <w:rsid w:val="005F7867"/>
    <w:rsid w:val="00600245"/>
    <w:rsid w:val="006003AB"/>
    <w:rsid w:val="00600859"/>
    <w:rsid w:val="00600A86"/>
    <w:rsid w:val="00601EBB"/>
    <w:rsid w:val="00601F4F"/>
    <w:rsid w:val="00602338"/>
    <w:rsid w:val="006024DD"/>
    <w:rsid w:val="00604AB3"/>
    <w:rsid w:val="00604E1F"/>
    <w:rsid w:val="00604E2D"/>
    <w:rsid w:val="00606879"/>
    <w:rsid w:val="00606D49"/>
    <w:rsid w:val="00607430"/>
    <w:rsid w:val="00607B10"/>
    <w:rsid w:val="00607C1D"/>
    <w:rsid w:val="006104CB"/>
    <w:rsid w:val="00611454"/>
    <w:rsid w:val="006123CC"/>
    <w:rsid w:val="00612EB5"/>
    <w:rsid w:val="00614D57"/>
    <w:rsid w:val="0062002A"/>
    <w:rsid w:val="006210F3"/>
    <w:rsid w:val="006214F1"/>
    <w:rsid w:val="006223E6"/>
    <w:rsid w:val="00622B10"/>
    <w:rsid w:val="006247AB"/>
    <w:rsid w:val="0062671B"/>
    <w:rsid w:val="006269F4"/>
    <w:rsid w:val="00626F2B"/>
    <w:rsid w:val="00630F6E"/>
    <w:rsid w:val="006312FE"/>
    <w:rsid w:val="0063232C"/>
    <w:rsid w:val="0063711A"/>
    <w:rsid w:val="006413F7"/>
    <w:rsid w:val="00641CF4"/>
    <w:rsid w:val="00642D26"/>
    <w:rsid w:val="00643B69"/>
    <w:rsid w:val="00645DFF"/>
    <w:rsid w:val="0064654C"/>
    <w:rsid w:val="00647214"/>
    <w:rsid w:val="006474C8"/>
    <w:rsid w:val="00650E87"/>
    <w:rsid w:val="006516BC"/>
    <w:rsid w:val="006527E0"/>
    <w:rsid w:val="0065304E"/>
    <w:rsid w:val="006540E1"/>
    <w:rsid w:val="00654D02"/>
    <w:rsid w:val="00654DB9"/>
    <w:rsid w:val="00657667"/>
    <w:rsid w:val="00661A35"/>
    <w:rsid w:val="00661FCB"/>
    <w:rsid w:val="00662055"/>
    <w:rsid w:val="00663E77"/>
    <w:rsid w:val="0066404C"/>
    <w:rsid w:val="006657C5"/>
    <w:rsid w:val="006659EF"/>
    <w:rsid w:val="00665ABA"/>
    <w:rsid w:val="00665E09"/>
    <w:rsid w:val="006660D9"/>
    <w:rsid w:val="00666454"/>
    <w:rsid w:val="0066791B"/>
    <w:rsid w:val="00671DA6"/>
    <w:rsid w:val="00674E3A"/>
    <w:rsid w:val="0067554A"/>
    <w:rsid w:val="0067613F"/>
    <w:rsid w:val="00680174"/>
    <w:rsid w:val="0068082F"/>
    <w:rsid w:val="00681ECF"/>
    <w:rsid w:val="00682FC5"/>
    <w:rsid w:val="006832D2"/>
    <w:rsid w:val="0068367D"/>
    <w:rsid w:val="006839D7"/>
    <w:rsid w:val="0068400D"/>
    <w:rsid w:val="00687DBD"/>
    <w:rsid w:val="00690FB4"/>
    <w:rsid w:val="0069181C"/>
    <w:rsid w:val="0069253A"/>
    <w:rsid w:val="00693082"/>
    <w:rsid w:val="00695127"/>
    <w:rsid w:val="0069706F"/>
    <w:rsid w:val="006A01AA"/>
    <w:rsid w:val="006A18A0"/>
    <w:rsid w:val="006A2389"/>
    <w:rsid w:val="006A3FC0"/>
    <w:rsid w:val="006A502F"/>
    <w:rsid w:val="006A6D62"/>
    <w:rsid w:val="006A6F4D"/>
    <w:rsid w:val="006A7741"/>
    <w:rsid w:val="006B1447"/>
    <w:rsid w:val="006B244C"/>
    <w:rsid w:val="006B2CE9"/>
    <w:rsid w:val="006B34A7"/>
    <w:rsid w:val="006B634B"/>
    <w:rsid w:val="006B643E"/>
    <w:rsid w:val="006B754E"/>
    <w:rsid w:val="006B79BF"/>
    <w:rsid w:val="006C0508"/>
    <w:rsid w:val="006C09AC"/>
    <w:rsid w:val="006C0CC3"/>
    <w:rsid w:val="006C14D5"/>
    <w:rsid w:val="006C16D0"/>
    <w:rsid w:val="006C302C"/>
    <w:rsid w:val="006C3DE7"/>
    <w:rsid w:val="006C5710"/>
    <w:rsid w:val="006C6012"/>
    <w:rsid w:val="006C6929"/>
    <w:rsid w:val="006D04A4"/>
    <w:rsid w:val="006D0FD0"/>
    <w:rsid w:val="006D157F"/>
    <w:rsid w:val="006D2133"/>
    <w:rsid w:val="006D3A03"/>
    <w:rsid w:val="006E02CB"/>
    <w:rsid w:val="006E05FC"/>
    <w:rsid w:val="006E2001"/>
    <w:rsid w:val="006E2704"/>
    <w:rsid w:val="006E4100"/>
    <w:rsid w:val="006E4EDF"/>
    <w:rsid w:val="006E5249"/>
    <w:rsid w:val="006E6BC6"/>
    <w:rsid w:val="006E7095"/>
    <w:rsid w:val="006E74AE"/>
    <w:rsid w:val="006E783F"/>
    <w:rsid w:val="006F1A98"/>
    <w:rsid w:val="006F1D1B"/>
    <w:rsid w:val="006F2DA4"/>
    <w:rsid w:val="006F5348"/>
    <w:rsid w:val="006F6969"/>
    <w:rsid w:val="006F79B4"/>
    <w:rsid w:val="00701673"/>
    <w:rsid w:val="00701BF8"/>
    <w:rsid w:val="00704967"/>
    <w:rsid w:val="00704CC6"/>
    <w:rsid w:val="0070606F"/>
    <w:rsid w:val="00706AED"/>
    <w:rsid w:val="00712684"/>
    <w:rsid w:val="00712758"/>
    <w:rsid w:val="00714723"/>
    <w:rsid w:val="007149A0"/>
    <w:rsid w:val="00715112"/>
    <w:rsid w:val="00717BD2"/>
    <w:rsid w:val="00720684"/>
    <w:rsid w:val="00722552"/>
    <w:rsid w:val="00722CAC"/>
    <w:rsid w:val="00723FE2"/>
    <w:rsid w:val="007241D8"/>
    <w:rsid w:val="00724A99"/>
    <w:rsid w:val="00726291"/>
    <w:rsid w:val="00727214"/>
    <w:rsid w:val="00730F24"/>
    <w:rsid w:val="00731505"/>
    <w:rsid w:val="00732F75"/>
    <w:rsid w:val="0073324E"/>
    <w:rsid w:val="00733837"/>
    <w:rsid w:val="00736B85"/>
    <w:rsid w:val="0074071A"/>
    <w:rsid w:val="0074183C"/>
    <w:rsid w:val="007422A9"/>
    <w:rsid w:val="007426E4"/>
    <w:rsid w:val="00745077"/>
    <w:rsid w:val="007463F5"/>
    <w:rsid w:val="00746B7F"/>
    <w:rsid w:val="00746E63"/>
    <w:rsid w:val="007527A5"/>
    <w:rsid w:val="00752B50"/>
    <w:rsid w:val="00754309"/>
    <w:rsid w:val="007548DB"/>
    <w:rsid w:val="0075507C"/>
    <w:rsid w:val="007553E1"/>
    <w:rsid w:val="00755A87"/>
    <w:rsid w:val="00756DEA"/>
    <w:rsid w:val="00756FE0"/>
    <w:rsid w:val="0075716E"/>
    <w:rsid w:val="007579CF"/>
    <w:rsid w:val="007626C8"/>
    <w:rsid w:val="0076347F"/>
    <w:rsid w:val="00763705"/>
    <w:rsid w:val="00764C7B"/>
    <w:rsid w:val="00764F8B"/>
    <w:rsid w:val="007651F4"/>
    <w:rsid w:val="00765F77"/>
    <w:rsid w:val="00766C10"/>
    <w:rsid w:val="00767C79"/>
    <w:rsid w:val="00771917"/>
    <w:rsid w:val="00772582"/>
    <w:rsid w:val="00772E87"/>
    <w:rsid w:val="00774BB1"/>
    <w:rsid w:val="007750C0"/>
    <w:rsid w:val="0077576D"/>
    <w:rsid w:val="00775959"/>
    <w:rsid w:val="00776DF7"/>
    <w:rsid w:val="00777B5E"/>
    <w:rsid w:val="00777E01"/>
    <w:rsid w:val="007813C0"/>
    <w:rsid w:val="00781CAB"/>
    <w:rsid w:val="007825EB"/>
    <w:rsid w:val="007878AD"/>
    <w:rsid w:val="0079311C"/>
    <w:rsid w:val="00794D6F"/>
    <w:rsid w:val="00795115"/>
    <w:rsid w:val="00795B93"/>
    <w:rsid w:val="007A10F2"/>
    <w:rsid w:val="007A1130"/>
    <w:rsid w:val="007A2CDC"/>
    <w:rsid w:val="007A58C6"/>
    <w:rsid w:val="007A7012"/>
    <w:rsid w:val="007A7472"/>
    <w:rsid w:val="007A79A6"/>
    <w:rsid w:val="007B006E"/>
    <w:rsid w:val="007B02CF"/>
    <w:rsid w:val="007B1764"/>
    <w:rsid w:val="007B3AF8"/>
    <w:rsid w:val="007B6632"/>
    <w:rsid w:val="007B6F3F"/>
    <w:rsid w:val="007B6F9F"/>
    <w:rsid w:val="007B7693"/>
    <w:rsid w:val="007B7AB0"/>
    <w:rsid w:val="007B7EA5"/>
    <w:rsid w:val="007C04ED"/>
    <w:rsid w:val="007C068E"/>
    <w:rsid w:val="007C0E4F"/>
    <w:rsid w:val="007C1637"/>
    <w:rsid w:val="007C2D95"/>
    <w:rsid w:val="007C376D"/>
    <w:rsid w:val="007C42FE"/>
    <w:rsid w:val="007C6D13"/>
    <w:rsid w:val="007C6E9C"/>
    <w:rsid w:val="007D241F"/>
    <w:rsid w:val="007D2545"/>
    <w:rsid w:val="007D2F58"/>
    <w:rsid w:val="007D336B"/>
    <w:rsid w:val="007D4046"/>
    <w:rsid w:val="007D5FA2"/>
    <w:rsid w:val="007E01E2"/>
    <w:rsid w:val="007E03E1"/>
    <w:rsid w:val="007E0BFD"/>
    <w:rsid w:val="007E147D"/>
    <w:rsid w:val="007E202C"/>
    <w:rsid w:val="007E2859"/>
    <w:rsid w:val="007E29C3"/>
    <w:rsid w:val="007E2E49"/>
    <w:rsid w:val="007E3573"/>
    <w:rsid w:val="007E5762"/>
    <w:rsid w:val="007E7666"/>
    <w:rsid w:val="007F2312"/>
    <w:rsid w:val="007F6A98"/>
    <w:rsid w:val="007F6C8E"/>
    <w:rsid w:val="007F6E8B"/>
    <w:rsid w:val="007F7585"/>
    <w:rsid w:val="00800369"/>
    <w:rsid w:val="008003D6"/>
    <w:rsid w:val="008007FB"/>
    <w:rsid w:val="00800865"/>
    <w:rsid w:val="00803243"/>
    <w:rsid w:val="00803789"/>
    <w:rsid w:val="008037DD"/>
    <w:rsid w:val="00804602"/>
    <w:rsid w:val="008059A4"/>
    <w:rsid w:val="00810913"/>
    <w:rsid w:val="0081379F"/>
    <w:rsid w:val="00813968"/>
    <w:rsid w:val="00816D80"/>
    <w:rsid w:val="00817B3D"/>
    <w:rsid w:val="0082146B"/>
    <w:rsid w:val="008221EF"/>
    <w:rsid w:val="00823DBC"/>
    <w:rsid w:val="00827646"/>
    <w:rsid w:val="0083009D"/>
    <w:rsid w:val="008300C1"/>
    <w:rsid w:val="0083268E"/>
    <w:rsid w:val="00833DFD"/>
    <w:rsid w:val="00836C5A"/>
    <w:rsid w:val="00837176"/>
    <w:rsid w:val="0084096D"/>
    <w:rsid w:val="008411A4"/>
    <w:rsid w:val="00842B9E"/>
    <w:rsid w:val="00842F17"/>
    <w:rsid w:val="00843872"/>
    <w:rsid w:val="00847FA7"/>
    <w:rsid w:val="008516F0"/>
    <w:rsid w:val="00852A04"/>
    <w:rsid w:val="008540F8"/>
    <w:rsid w:val="008542B0"/>
    <w:rsid w:val="008549C9"/>
    <w:rsid w:val="00854FE8"/>
    <w:rsid w:val="00855619"/>
    <w:rsid w:val="0085695D"/>
    <w:rsid w:val="00860760"/>
    <w:rsid w:val="00860CB4"/>
    <w:rsid w:val="00862495"/>
    <w:rsid w:val="0086270C"/>
    <w:rsid w:val="00862972"/>
    <w:rsid w:val="00866842"/>
    <w:rsid w:val="008707D7"/>
    <w:rsid w:val="00872F62"/>
    <w:rsid w:val="00875CB5"/>
    <w:rsid w:val="00875DA3"/>
    <w:rsid w:val="008811F5"/>
    <w:rsid w:val="008827FC"/>
    <w:rsid w:val="00882A68"/>
    <w:rsid w:val="00882D94"/>
    <w:rsid w:val="00883AB3"/>
    <w:rsid w:val="008842A3"/>
    <w:rsid w:val="00884502"/>
    <w:rsid w:val="008850CC"/>
    <w:rsid w:val="00885590"/>
    <w:rsid w:val="00885DDA"/>
    <w:rsid w:val="008865EB"/>
    <w:rsid w:val="00890C7B"/>
    <w:rsid w:val="00891907"/>
    <w:rsid w:val="0089221F"/>
    <w:rsid w:val="00892E04"/>
    <w:rsid w:val="0089352C"/>
    <w:rsid w:val="00893F33"/>
    <w:rsid w:val="008944CC"/>
    <w:rsid w:val="00895A8D"/>
    <w:rsid w:val="00896DA7"/>
    <w:rsid w:val="008A0FF3"/>
    <w:rsid w:val="008A14C6"/>
    <w:rsid w:val="008A1A13"/>
    <w:rsid w:val="008A1ABB"/>
    <w:rsid w:val="008A22EF"/>
    <w:rsid w:val="008A41B0"/>
    <w:rsid w:val="008A60B6"/>
    <w:rsid w:val="008A627A"/>
    <w:rsid w:val="008A671E"/>
    <w:rsid w:val="008B0274"/>
    <w:rsid w:val="008B1FB9"/>
    <w:rsid w:val="008B2C0B"/>
    <w:rsid w:val="008B3270"/>
    <w:rsid w:val="008B39C3"/>
    <w:rsid w:val="008B74C3"/>
    <w:rsid w:val="008C056B"/>
    <w:rsid w:val="008C0FF1"/>
    <w:rsid w:val="008C1841"/>
    <w:rsid w:val="008C1B4E"/>
    <w:rsid w:val="008C2CCB"/>
    <w:rsid w:val="008C2CCC"/>
    <w:rsid w:val="008C34BC"/>
    <w:rsid w:val="008C5A9E"/>
    <w:rsid w:val="008D1917"/>
    <w:rsid w:val="008D1FE5"/>
    <w:rsid w:val="008D21EA"/>
    <w:rsid w:val="008D2A99"/>
    <w:rsid w:val="008D3802"/>
    <w:rsid w:val="008D3B4D"/>
    <w:rsid w:val="008D45A2"/>
    <w:rsid w:val="008D5C87"/>
    <w:rsid w:val="008D6BA2"/>
    <w:rsid w:val="008D7D58"/>
    <w:rsid w:val="008D7E3F"/>
    <w:rsid w:val="008E000E"/>
    <w:rsid w:val="008E008A"/>
    <w:rsid w:val="008E085A"/>
    <w:rsid w:val="008E184D"/>
    <w:rsid w:val="008E322C"/>
    <w:rsid w:val="008E3615"/>
    <w:rsid w:val="008E45DC"/>
    <w:rsid w:val="008E4CA6"/>
    <w:rsid w:val="008E575F"/>
    <w:rsid w:val="008E5C07"/>
    <w:rsid w:val="008E6A39"/>
    <w:rsid w:val="008F01B9"/>
    <w:rsid w:val="008F0F55"/>
    <w:rsid w:val="008F10C9"/>
    <w:rsid w:val="008F1120"/>
    <w:rsid w:val="008F1699"/>
    <w:rsid w:val="008F1AB4"/>
    <w:rsid w:val="008F38BB"/>
    <w:rsid w:val="008F7B9B"/>
    <w:rsid w:val="008F7C76"/>
    <w:rsid w:val="009022D2"/>
    <w:rsid w:val="00902850"/>
    <w:rsid w:val="00902B43"/>
    <w:rsid w:val="00904F22"/>
    <w:rsid w:val="009106C7"/>
    <w:rsid w:val="00910886"/>
    <w:rsid w:val="00911628"/>
    <w:rsid w:val="009118E7"/>
    <w:rsid w:val="00912DBD"/>
    <w:rsid w:val="009133EC"/>
    <w:rsid w:val="00914B6B"/>
    <w:rsid w:val="00914D76"/>
    <w:rsid w:val="00914DFE"/>
    <w:rsid w:val="0091515F"/>
    <w:rsid w:val="00915D22"/>
    <w:rsid w:val="0091603B"/>
    <w:rsid w:val="0091634F"/>
    <w:rsid w:val="00917287"/>
    <w:rsid w:val="0092071B"/>
    <w:rsid w:val="0092424E"/>
    <w:rsid w:val="009246B8"/>
    <w:rsid w:val="0092608E"/>
    <w:rsid w:val="00927D37"/>
    <w:rsid w:val="009309D0"/>
    <w:rsid w:val="00930B3B"/>
    <w:rsid w:val="0093144E"/>
    <w:rsid w:val="00931BF3"/>
    <w:rsid w:val="009336BB"/>
    <w:rsid w:val="009343EE"/>
    <w:rsid w:val="00935C22"/>
    <w:rsid w:val="009365EE"/>
    <w:rsid w:val="00936650"/>
    <w:rsid w:val="00937E57"/>
    <w:rsid w:val="00943CA2"/>
    <w:rsid w:val="00944942"/>
    <w:rsid w:val="00945BB4"/>
    <w:rsid w:val="009461B5"/>
    <w:rsid w:val="009463D6"/>
    <w:rsid w:val="00947282"/>
    <w:rsid w:val="00947491"/>
    <w:rsid w:val="00950DA7"/>
    <w:rsid w:val="00951F87"/>
    <w:rsid w:val="00952385"/>
    <w:rsid w:val="009523A8"/>
    <w:rsid w:val="009530C0"/>
    <w:rsid w:val="00953DD6"/>
    <w:rsid w:val="009541B9"/>
    <w:rsid w:val="009548D4"/>
    <w:rsid w:val="00955E16"/>
    <w:rsid w:val="0095677C"/>
    <w:rsid w:val="00956CDF"/>
    <w:rsid w:val="00957FDC"/>
    <w:rsid w:val="00960502"/>
    <w:rsid w:val="0096063D"/>
    <w:rsid w:val="00961758"/>
    <w:rsid w:val="00963EF9"/>
    <w:rsid w:val="00965CCC"/>
    <w:rsid w:val="009661F1"/>
    <w:rsid w:val="00967AFC"/>
    <w:rsid w:val="00967D05"/>
    <w:rsid w:val="00970B45"/>
    <w:rsid w:val="0097622C"/>
    <w:rsid w:val="009778E7"/>
    <w:rsid w:val="009801AD"/>
    <w:rsid w:val="00980D1F"/>
    <w:rsid w:val="0098431E"/>
    <w:rsid w:val="00984FE6"/>
    <w:rsid w:val="009867FA"/>
    <w:rsid w:val="00991311"/>
    <w:rsid w:val="00991C21"/>
    <w:rsid w:val="009937C6"/>
    <w:rsid w:val="00993A75"/>
    <w:rsid w:val="00994ACE"/>
    <w:rsid w:val="009950F7"/>
    <w:rsid w:val="009966E3"/>
    <w:rsid w:val="009A0368"/>
    <w:rsid w:val="009A06B3"/>
    <w:rsid w:val="009A122B"/>
    <w:rsid w:val="009A3D85"/>
    <w:rsid w:val="009A4744"/>
    <w:rsid w:val="009A4D94"/>
    <w:rsid w:val="009A5069"/>
    <w:rsid w:val="009A56AB"/>
    <w:rsid w:val="009A5E32"/>
    <w:rsid w:val="009A60F1"/>
    <w:rsid w:val="009A75AD"/>
    <w:rsid w:val="009A7E61"/>
    <w:rsid w:val="009B01AC"/>
    <w:rsid w:val="009B0393"/>
    <w:rsid w:val="009B173E"/>
    <w:rsid w:val="009B1BE5"/>
    <w:rsid w:val="009B2A40"/>
    <w:rsid w:val="009B37AA"/>
    <w:rsid w:val="009B3D83"/>
    <w:rsid w:val="009B55D5"/>
    <w:rsid w:val="009B775E"/>
    <w:rsid w:val="009C1127"/>
    <w:rsid w:val="009C19BE"/>
    <w:rsid w:val="009C207E"/>
    <w:rsid w:val="009C7416"/>
    <w:rsid w:val="009C75B4"/>
    <w:rsid w:val="009D0235"/>
    <w:rsid w:val="009D02BD"/>
    <w:rsid w:val="009D1493"/>
    <w:rsid w:val="009D2CCB"/>
    <w:rsid w:val="009D308F"/>
    <w:rsid w:val="009D3903"/>
    <w:rsid w:val="009D5778"/>
    <w:rsid w:val="009D5B91"/>
    <w:rsid w:val="009E010E"/>
    <w:rsid w:val="009E0337"/>
    <w:rsid w:val="009E093C"/>
    <w:rsid w:val="009E1F61"/>
    <w:rsid w:val="009E21EC"/>
    <w:rsid w:val="009E31DA"/>
    <w:rsid w:val="009E397D"/>
    <w:rsid w:val="009E39DF"/>
    <w:rsid w:val="009E5204"/>
    <w:rsid w:val="009E667D"/>
    <w:rsid w:val="009F047E"/>
    <w:rsid w:val="009F15D6"/>
    <w:rsid w:val="009F23F6"/>
    <w:rsid w:val="009F2B41"/>
    <w:rsid w:val="009F3F54"/>
    <w:rsid w:val="009F58FD"/>
    <w:rsid w:val="009F5B62"/>
    <w:rsid w:val="009F616A"/>
    <w:rsid w:val="00A022E7"/>
    <w:rsid w:val="00A03152"/>
    <w:rsid w:val="00A03F46"/>
    <w:rsid w:val="00A060F0"/>
    <w:rsid w:val="00A069CA"/>
    <w:rsid w:val="00A074C7"/>
    <w:rsid w:val="00A1051A"/>
    <w:rsid w:val="00A10D1B"/>
    <w:rsid w:val="00A11394"/>
    <w:rsid w:val="00A11C60"/>
    <w:rsid w:val="00A15A7F"/>
    <w:rsid w:val="00A17630"/>
    <w:rsid w:val="00A20263"/>
    <w:rsid w:val="00A27219"/>
    <w:rsid w:val="00A30662"/>
    <w:rsid w:val="00A30F06"/>
    <w:rsid w:val="00A3122B"/>
    <w:rsid w:val="00A35840"/>
    <w:rsid w:val="00A365D6"/>
    <w:rsid w:val="00A400F1"/>
    <w:rsid w:val="00A40363"/>
    <w:rsid w:val="00A418F5"/>
    <w:rsid w:val="00A44612"/>
    <w:rsid w:val="00A447B6"/>
    <w:rsid w:val="00A45550"/>
    <w:rsid w:val="00A5071E"/>
    <w:rsid w:val="00A54145"/>
    <w:rsid w:val="00A5424D"/>
    <w:rsid w:val="00A55557"/>
    <w:rsid w:val="00A62849"/>
    <w:rsid w:val="00A639CC"/>
    <w:rsid w:val="00A653F1"/>
    <w:rsid w:val="00A655FB"/>
    <w:rsid w:val="00A6612A"/>
    <w:rsid w:val="00A66791"/>
    <w:rsid w:val="00A679E3"/>
    <w:rsid w:val="00A7085F"/>
    <w:rsid w:val="00A709AE"/>
    <w:rsid w:val="00A719CB"/>
    <w:rsid w:val="00A71C56"/>
    <w:rsid w:val="00A73CC6"/>
    <w:rsid w:val="00A73D8F"/>
    <w:rsid w:val="00A7646B"/>
    <w:rsid w:val="00A76A56"/>
    <w:rsid w:val="00A76B4B"/>
    <w:rsid w:val="00A76F02"/>
    <w:rsid w:val="00A77A4F"/>
    <w:rsid w:val="00A80D01"/>
    <w:rsid w:val="00A8282B"/>
    <w:rsid w:val="00A82FBC"/>
    <w:rsid w:val="00A8388A"/>
    <w:rsid w:val="00A83E59"/>
    <w:rsid w:val="00A85094"/>
    <w:rsid w:val="00A858A6"/>
    <w:rsid w:val="00A877BD"/>
    <w:rsid w:val="00A87872"/>
    <w:rsid w:val="00A87A7F"/>
    <w:rsid w:val="00A90B52"/>
    <w:rsid w:val="00A91E1E"/>
    <w:rsid w:val="00A92BBD"/>
    <w:rsid w:val="00A930F0"/>
    <w:rsid w:val="00A93888"/>
    <w:rsid w:val="00A93B80"/>
    <w:rsid w:val="00A93FD7"/>
    <w:rsid w:val="00A941CF"/>
    <w:rsid w:val="00A94E39"/>
    <w:rsid w:val="00A95857"/>
    <w:rsid w:val="00A95F70"/>
    <w:rsid w:val="00A967A0"/>
    <w:rsid w:val="00A96EE9"/>
    <w:rsid w:val="00A97550"/>
    <w:rsid w:val="00A97854"/>
    <w:rsid w:val="00AA0A86"/>
    <w:rsid w:val="00AA1E51"/>
    <w:rsid w:val="00AA236E"/>
    <w:rsid w:val="00AA32D6"/>
    <w:rsid w:val="00AA3840"/>
    <w:rsid w:val="00AA450B"/>
    <w:rsid w:val="00AA488D"/>
    <w:rsid w:val="00AA65F9"/>
    <w:rsid w:val="00AA6E17"/>
    <w:rsid w:val="00AB0DB5"/>
    <w:rsid w:val="00AB267C"/>
    <w:rsid w:val="00AB2A4B"/>
    <w:rsid w:val="00AB3271"/>
    <w:rsid w:val="00AB4B55"/>
    <w:rsid w:val="00AB4FFB"/>
    <w:rsid w:val="00AB6E52"/>
    <w:rsid w:val="00AB7D54"/>
    <w:rsid w:val="00AC0157"/>
    <w:rsid w:val="00AC0CFD"/>
    <w:rsid w:val="00AC108E"/>
    <w:rsid w:val="00AC25F4"/>
    <w:rsid w:val="00AC26FC"/>
    <w:rsid w:val="00AC3570"/>
    <w:rsid w:val="00AC4028"/>
    <w:rsid w:val="00AC540C"/>
    <w:rsid w:val="00AC5CF9"/>
    <w:rsid w:val="00AC6F85"/>
    <w:rsid w:val="00AD127C"/>
    <w:rsid w:val="00AD1689"/>
    <w:rsid w:val="00AD1E9D"/>
    <w:rsid w:val="00AD25E5"/>
    <w:rsid w:val="00AD2E51"/>
    <w:rsid w:val="00AD46E8"/>
    <w:rsid w:val="00AD480D"/>
    <w:rsid w:val="00AD4BCE"/>
    <w:rsid w:val="00AD78C3"/>
    <w:rsid w:val="00AE01AF"/>
    <w:rsid w:val="00AE02AB"/>
    <w:rsid w:val="00AE02FE"/>
    <w:rsid w:val="00AE0452"/>
    <w:rsid w:val="00AE14E9"/>
    <w:rsid w:val="00AE162F"/>
    <w:rsid w:val="00AE1D29"/>
    <w:rsid w:val="00AE1F61"/>
    <w:rsid w:val="00AE1F65"/>
    <w:rsid w:val="00AE28E0"/>
    <w:rsid w:val="00AE2FDA"/>
    <w:rsid w:val="00AE34BE"/>
    <w:rsid w:val="00AE444B"/>
    <w:rsid w:val="00AE495B"/>
    <w:rsid w:val="00AE4A7F"/>
    <w:rsid w:val="00AE5478"/>
    <w:rsid w:val="00AE5BEB"/>
    <w:rsid w:val="00AE78B8"/>
    <w:rsid w:val="00AE7AD8"/>
    <w:rsid w:val="00AE7C6C"/>
    <w:rsid w:val="00AF426F"/>
    <w:rsid w:val="00AF5B62"/>
    <w:rsid w:val="00AF5B9C"/>
    <w:rsid w:val="00AF752D"/>
    <w:rsid w:val="00AF7EE2"/>
    <w:rsid w:val="00B01779"/>
    <w:rsid w:val="00B01AB0"/>
    <w:rsid w:val="00B01BA2"/>
    <w:rsid w:val="00B0380C"/>
    <w:rsid w:val="00B0669C"/>
    <w:rsid w:val="00B07577"/>
    <w:rsid w:val="00B10706"/>
    <w:rsid w:val="00B121B3"/>
    <w:rsid w:val="00B14AE4"/>
    <w:rsid w:val="00B15A7D"/>
    <w:rsid w:val="00B16349"/>
    <w:rsid w:val="00B17ECA"/>
    <w:rsid w:val="00B20E73"/>
    <w:rsid w:val="00B23944"/>
    <w:rsid w:val="00B248CA"/>
    <w:rsid w:val="00B26DD7"/>
    <w:rsid w:val="00B276EF"/>
    <w:rsid w:val="00B27A89"/>
    <w:rsid w:val="00B27E50"/>
    <w:rsid w:val="00B3075C"/>
    <w:rsid w:val="00B30C61"/>
    <w:rsid w:val="00B31484"/>
    <w:rsid w:val="00B31C12"/>
    <w:rsid w:val="00B32732"/>
    <w:rsid w:val="00B331C2"/>
    <w:rsid w:val="00B33F85"/>
    <w:rsid w:val="00B3400E"/>
    <w:rsid w:val="00B34852"/>
    <w:rsid w:val="00B348FD"/>
    <w:rsid w:val="00B34CD0"/>
    <w:rsid w:val="00B35FE2"/>
    <w:rsid w:val="00B41B21"/>
    <w:rsid w:val="00B42AB1"/>
    <w:rsid w:val="00B4431D"/>
    <w:rsid w:val="00B44F51"/>
    <w:rsid w:val="00B45815"/>
    <w:rsid w:val="00B45BBA"/>
    <w:rsid w:val="00B47FB6"/>
    <w:rsid w:val="00B504BB"/>
    <w:rsid w:val="00B50CF4"/>
    <w:rsid w:val="00B51D9A"/>
    <w:rsid w:val="00B52F36"/>
    <w:rsid w:val="00B5372D"/>
    <w:rsid w:val="00B53905"/>
    <w:rsid w:val="00B554DB"/>
    <w:rsid w:val="00B55925"/>
    <w:rsid w:val="00B55FB4"/>
    <w:rsid w:val="00B6008B"/>
    <w:rsid w:val="00B6024A"/>
    <w:rsid w:val="00B612EF"/>
    <w:rsid w:val="00B61DBE"/>
    <w:rsid w:val="00B63920"/>
    <w:rsid w:val="00B65753"/>
    <w:rsid w:val="00B70D95"/>
    <w:rsid w:val="00B711ED"/>
    <w:rsid w:val="00B7139A"/>
    <w:rsid w:val="00B7218F"/>
    <w:rsid w:val="00B73B20"/>
    <w:rsid w:val="00B75624"/>
    <w:rsid w:val="00B75F77"/>
    <w:rsid w:val="00B80F69"/>
    <w:rsid w:val="00B81993"/>
    <w:rsid w:val="00B81C45"/>
    <w:rsid w:val="00B81E9D"/>
    <w:rsid w:val="00B83015"/>
    <w:rsid w:val="00B84CCC"/>
    <w:rsid w:val="00B85987"/>
    <w:rsid w:val="00B86820"/>
    <w:rsid w:val="00B86A7A"/>
    <w:rsid w:val="00B87857"/>
    <w:rsid w:val="00B90EC7"/>
    <w:rsid w:val="00B91916"/>
    <w:rsid w:val="00B9194D"/>
    <w:rsid w:val="00B961E8"/>
    <w:rsid w:val="00B972BD"/>
    <w:rsid w:val="00B97997"/>
    <w:rsid w:val="00B97F6C"/>
    <w:rsid w:val="00BA1658"/>
    <w:rsid w:val="00BA2BBF"/>
    <w:rsid w:val="00BA351B"/>
    <w:rsid w:val="00BA3836"/>
    <w:rsid w:val="00BA5D11"/>
    <w:rsid w:val="00BA7B68"/>
    <w:rsid w:val="00BB043D"/>
    <w:rsid w:val="00BB1A32"/>
    <w:rsid w:val="00BB2090"/>
    <w:rsid w:val="00BB21DD"/>
    <w:rsid w:val="00BB271F"/>
    <w:rsid w:val="00BB30EE"/>
    <w:rsid w:val="00BB312E"/>
    <w:rsid w:val="00BB38D8"/>
    <w:rsid w:val="00BB6547"/>
    <w:rsid w:val="00BB6939"/>
    <w:rsid w:val="00BB6965"/>
    <w:rsid w:val="00BC012F"/>
    <w:rsid w:val="00BC29B2"/>
    <w:rsid w:val="00BC3E64"/>
    <w:rsid w:val="00BC512E"/>
    <w:rsid w:val="00BC56CA"/>
    <w:rsid w:val="00BC573F"/>
    <w:rsid w:val="00BC687A"/>
    <w:rsid w:val="00BD0EEC"/>
    <w:rsid w:val="00BD219A"/>
    <w:rsid w:val="00BD74F1"/>
    <w:rsid w:val="00BE01E8"/>
    <w:rsid w:val="00BE1AE8"/>
    <w:rsid w:val="00BE1B5C"/>
    <w:rsid w:val="00BE1C0B"/>
    <w:rsid w:val="00BE236F"/>
    <w:rsid w:val="00BE277A"/>
    <w:rsid w:val="00BE53E1"/>
    <w:rsid w:val="00BE5A13"/>
    <w:rsid w:val="00BE5FE8"/>
    <w:rsid w:val="00BE72FF"/>
    <w:rsid w:val="00BE765E"/>
    <w:rsid w:val="00BE7CF1"/>
    <w:rsid w:val="00BF0E4E"/>
    <w:rsid w:val="00BF3270"/>
    <w:rsid w:val="00BF4929"/>
    <w:rsid w:val="00BF611D"/>
    <w:rsid w:val="00BF63F8"/>
    <w:rsid w:val="00BF6B33"/>
    <w:rsid w:val="00BF71FB"/>
    <w:rsid w:val="00C02D14"/>
    <w:rsid w:val="00C0603C"/>
    <w:rsid w:val="00C0724A"/>
    <w:rsid w:val="00C07410"/>
    <w:rsid w:val="00C10A94"/>
    <w:rsid w:val="00C1132E"/>
    <w:rsid w:val="00C116DD"/>
    <w:rsid w:val="00C11A76"/>
    <w:rsid w:val="00C15C12"/>
    <w:rsid w:val="00C17339"/>
    <w:rsid w:val="00C20193"/>
    <w:rsid w:val="00C20C13"/>
    <w:rsid w:val="00C21758"/>
    <w:rsid w:val="00C219F1"/>
    <w:rsid w:val="00C223E6"/>
    <w:rsid w:val="00C237FB"/>
    <w:rsid w:val="00C2399E"/>
    <w:rsid w:val="00C24060"/>
    <w:rsid w:val="00C24731"/>
    <w:rsid w:val="00C24BA2"/>
    <w:rsid w:val="00C30B6A"/>
    <w:rsid w:val="00C31577"/>
    <w:rsid w:val="00C31FF0"/>
    <w:rsid w:val="00C33CD8"/>
    <w:rsid w:val="00C34266"/>
    <w:rsid w:val="00C36321"/>
    <w:rsid w:val="00C36717"/>
    <w:rsid w:val="00C41BDE"/>
    <w:rsid w:val="00C43042"/>
    <w:rsid w:val="00C432EC"/>
    <w:rsid w:val="00C43C85"/>
    <w:rsid w:val="00C47A97"/>
    <w:rsid w:val="00C47B7D"/>
    <w:rsid w:val="00C5073C"/>
    <w:rsid w:val="00C52D2C"/>
    <w:rsid w:val="00C5380E"/>
    <w:rsid w:val="00C53CB9"/>
    <w:rsid w:val="00C54BF9"/>
    <w:rsid w:val="00C557C3"/>
    <w:rsid w:val="00C57408"/>
    <w:rsid w:val="00C6076C"/>
    <w:rsid w:val="00C610B8"/>
    <w:rsid w:val="00C616C1"/>
    <w:rsid w:val="00C62B38"/>
    <w:rsid w:val="00C64CC1"/>
    <w:rsid w:val="00C66877"/>
    <w:rsid w:val="00C7092B"/>
    <w:rsid w:val="00C724BA"/>
    <w:rsid w:val="00C73DC3"/>
    <w:rsid w:val="00C74326"/>
    <w:rsid w:val="00C77FBE"/>
    <w:rsid w:val="00C81293"/>
    <w:rsid w:val="00C813B2"/>
    <w:rsid w:val="00C81649"/>
    <w:rsid w:val="00C82164"/>
    <w:rsid w:val="00C84550"/>
    <w:rsid w:val="00C85139"/>
    <w:rsid w:val="00C8706B"/>
    <w:rsid w:val="00C87F0D"/>
    <w:rsid w:val="00C900C4"/>
    <w:rsid w:val="00C9030B"/>
    <w:rsid w:val="00C90CB4"/>
    <w:rsid w:val="00C923FD"/>
    <w:rsid w:val="00C92F15"/>
    <w:rsid w:val="00C9303D"/>
    <w:rsid w:val="00C937E7"/>
    <w:rsid w:val="00C95328"/>
    <w:rsid w:val="00C954C1"/>
    <w:rsid w:val="00C96E6D"/>
    <w:rsid w:val="00C9702A"/>
    <w:rsid w:val="00CA2DA2"/>
    <w:rsid w:val="00CA3971"/>
    <w:rsid w:val="00CA416C"/>
    <w:rsid w:val="00CA5418"/>
    <w:rsid w:val="00CA793B"/>
    <w:rsid w:val="00CB0A97"/>
    <w:rsid w:val="00CB2FF7"/>
    <w:rsid w:val="00CB3A1F"/>
    <w:rsid w:val="00CB5BA2"/>
    <w:rsid w:val="00CB5D23"/>
    <w:rsid w:val="00CB6FD2"/>
    <w:rsid w:val="00CC03AF"/>
    <w:rsid w:val="00CC0F41"/>
    <w:rsid w:val="00CC1A13"/>
    <w:rsid w:val="00CC1D39"/>
    <w:rsid w:val="00CC26AA"/>
    <w:rsid w:val="00CC2DD2"/>
    <w:rsid w:val="00CC6812"/>
    <w:rsid w:val="00CC68D4"/>
    <w:rsid w:val="00CC7B29"/>
    <w:rsid w:val="00CD12DE"/>
    <w:rsid w:val="00CD3581"/>
    <w:rsid w:val="00CD38E8"/>
    <w:rsid w:val="00CE112B"/>
    <w:rsid w:val="00CE1E6D"/>
    <w:rsid w:val="00CE6307"/>
    <w:rsid w:val="00CE692D"/>
    <w:rsid w:val="00CE6CF3"/>
    <w:rsid w:val="00CF1016"/>
    <w:rsid w:val="00CF1172"/>
    <w:rsid w:val="00CF1448"/>
    <w:rsid w:val="00CF17CD"/>
    <w:rsid w:val="00CF1BAB"/>
    <w:rsid w:val="00CF209F"/>
    <w:rsid w:val="00CF4568"/>
    <w:rsid w:val="00CF45D6"/>
    <w:rsid w:val="00D00C8E"/>
    <w:rsid w:val="00D016B0"/>
    <w:rsid w:val="00D022EF"/>
    <w:rsid w:val="00D033E2"/>
    <w:rsid w:val="00D0432E"/>
    <w:rsid w:val="00D11028"/>
    <w:rsid w:val="00D12903"/>
    <w:rsid w:val="00D15750"/>
    <w:rsid w:val="00D207AE"/>
    <w:rsid w:val="00D22B70"/>
    <w:rsid w:val="00D2609C"/>
    <w:rsid w:val="00D261AD"/>
    <w:rsid w:val="00D306F5"/>
    <w:rsid w:val="00D315F9"/>
    <w:rsid w:val="00D31AE4"/>
    <w:rsid w:val="00D327B5"/>
    <w:rsid w:val="00D32C08"/>
    <w:rsid w:val="00D35D50"/>
    <w:rsid w:val="00D36667"/>
    <w:rsid w:val="00D40F7A"/>
    <w:rsid w:val="00D412D9"/>
    <w:rsid w:val="00D4139E"/>
    <w:rsid w:val="00D41689"/>
    <w:rsid w:val="00D42FEE"/>
    <w:rsid w:val="00D43993"/>
    <w:rsid w:val="00D445D9"/>
    <w:rsid w:val="00D44918"/>
    <w:rsid w:val="00D456DE"/>
    <w:rsid w:val="00D508B6"/>
    <w:rsid w:val="00D54CD2"/>
    <w:rsid w:val="00D551D5"/>
    <w:rsid w:val="00D56075"/>
    <w:rsid w:val="00D560BF"/>
    <w:rsid w:val="00D56BC8"/>
    <w:rsid w:val="00D62A4C"/>
    <w:rsid w:val="00D64961"/>
    <w:rsid w:val="00D66C30"/>
    <w:rsid w:val="00D67EBF"/>
    <w:rsid w:val="00D70150"/>
    <w:rsid w:val="00D703BA"/>
    <w:rsid w:val="00D71EE9"/>
    <w:rsid w:val="00D72E6D"/>
    <w:rsid w:val="00D7398A"/>
    <w:rsid w:val="00D7523A"/>
    <w:rsid w:val="00D7639E"/>
    <w:rsid w:val="00D767BC"/>
    <w:rsid w:val="00D76B0E"/>
    <w:rsid w:val="00D77F03"/>
    <w:rsid w:val="00D811A8"/>
    <w:rsid w:val="00D8429A"/>
    <w:rsid w:val="00D85534"/>
    <w:rsid w:val="00D85A7F"/>
    <w:rsid w:val="00D86787"/>
    <w:rsid w:val="00D87567"/>
    <w:rsid w:val="00D90998"/>
    <w:rsid w:val="00D9165E"/>
    <w:rsid w:val="00D91E96"/>
    <w:rsid w:val="00D92050"/>
    <w:rsid w:val="00D9300B"/>
    <w:rsid w:val="00D93123"/>
    <w:rsid w:val="00D93BFA"/>
    <w:rsid w:val="00D94513"/>
    <w:rsid w:val="00D97033"/>
    <w:rsid w:val="00D97B57"/>
    <w:rsid w:val="00D97ED3"/>
    <w:rsid w:val="00DA132C"/>
    <w:rsid w:val="00DA209C"/>
    <w:rsid w:val="00DA230D"/>
    <w:rsid w:val="00DA2D2F"/>
    <w:rsid w:val="00DA41D6"/>
    <w:rsid w:val="00DA59D8"/>
    <w:rsid w:val="00DA625C"/>
    <w:rsid w:val="00DA7E47"/>
    <w:rsid w:val="00DB167E"/>
    <w:rsid w:val="00DB19C2"/>
    <w:rsid w:val="00DB298D"/>
    <w:rsid w:val="00DB2B75"/>
    <w:rsid w:val="00DB3908"/>
    <w:rsid w:val="00DB7688"/>
    <w:rsid w:val="00DC0278"/>
    <w:rsid w:val="00DC0F23"/>
    <w:rsid w:val="00DC1F5C"/>
    <w:rsid w:val="00DC2BEF"/>
    <w:rsid w:val="00DC33D1"/>
    <w:rsid w:val="00DC627D"/>
    <w:rsid w:val="00DC63FF"/>
    <w:rsid w:val="00DC6488"/>
    <w:rsid w:val="00DC65FC"/>
    <w:rsid w:val="00DD42C8"/>
    <w:rsid w:val="00DD48AC"/>
    <w:rsid w:val="00DD4C35"/>
    <w:rsid w:val="00DD4F24"/>
    <w:rsid w:val="00DD4F3E"/>
    <w:rsid w:val="00DD6AC4"/>
    <w:rsid w:val="00DE15D4"/>
    <w:rsid w:val="00DE1779"/>
    <w:rsid w:val="00DE2DB9"/>
    <w:rsid w:val="00DE3EF7"/>
    <w:rsid w:val="00DE468A"/>
    <w:rsid w:val="00DE7879"/>
    <w:rsid w:val="00DF014E"/>
    <w:rsid w:val="00DF13BE"/>
    <w:rsid w:val="00DF17EE"/>
    <w:rsid w:val="00DF481D"/>
    <w:rsid w:val="00DF65C6"/>
    <w:rsid w:val="00DF6DD1"/>
    <w:rsid w:val="00E00406"/>
    <w:rsid w:val="00E00D1C"/>
    <w:rsid w:val="00E02DA3"/>
    <w:rsid w:val="00E03B64"/>
    <w:rsid w:val="00E06662"/>
    <w:rsid w:val="00E0764F"/>
    <w:rsid w:val="00E10067"/>
    <w:rsid w:val="00E108FC"/>
    <w:rsid w:val="00E10AF7"/>
    <w:rsid w:val="00E155C2"/>
    <w:rsid w:val="00E15C64"/>
    <w:rsid w:val="00E1608E"/>
    <w:rsid w:val="00E16529"/>
    <w:rsid w:val="00E1727A"/>
    <w:rsid w:val="00E206FE"/>
    <w:rsid w:val="00E20F72"/>
    <w:rsid w:val="00E230DD"/>
    <w:rsid w:val="00E27029"/>
    <w:rsid w:val="00E300C3"/>
    <w:rsid w:val="00E305C8"/>
    <w:rsid w:val="00E312E6"/>
    <w:rsid w:val="00E31700"/>
    <w:rsid w:val="00E31956"/>
    <w:rsid w:val="00E31998"/>
    <w:rsid w:val="00E320FD"/>
    <w:rsid w:val="00E336C7"/>
    <w:rsid w:val="00E33BF5"/>
    <w:rsid w:val="00E36871"/>
    <w:rsid w:val="00E3708B"/>
    <w:rsid w:val="00E371DC"/>
    <w:rsid w:val="00E377AC"/>
    <w:rsid w:val="00E40087"/>
    <w:rsid w:val="00E41411"/>
    <w:rsid w:val="00E4250B"/>
    <w:rsid w:val="00E43FB5"/>
    <w:rsid w:val="00E44300"/>
    <w:rsid w:val="00E448CE"/>
    <w:rsid w:val="00E45312"/>
    <w:rsid w:val="00E45777"/>
    <w:rsid w:val="00E45B90"/>
    <w:rsid w:val="00E46438"/>
    <w:rsid w:val="00E46B4F"/>
    <w:rsid w:val="00E50C52"/>
    <w:rsid w:val="00E530DB"/>
    <w:rsid w:val="00E53421"/>
    <w:rsid w:val="00E54924"/>
    <w:rsid w:val="00E55D72"/>
    <w:rsid w:val="00E561C0"/>
    <w:rsid w:val="00E573AC"/>
    <w:rsid w:val="00E57923"/>
    <w:rsid w:val="00E63820"/>
    <w:rsid w:val="00E64344"/>
    <w:rsid w:val="00E6716E"/>
    <w:rsid w:val="00E67F81"/>
    <w:rsid w:val="00E70BF3"/>
    <w:rsid w:val="00E70CE4"/>
    <w:rsid w:val="00E7173B"/>
    <w:rsid w:val="00E73201"/>
    <w:rsid w:val="00E73710"/>
    <w:rsid w:val="00E73A17"/>
    <w:rsid w:val="00E741DC"/>
    <w:rsid w:val="00E754D9"/>
    <w:rsid w:val="00E80DBA"/>
    <w:rsid w:val="00E80DEF"/>
    <w:rsid w:val="00E820BA"/>
    <w:rsid w:val="00E83ADA"/>
    <w:rsid w:val="00E83B84"/>
    <w:rsid w:val="00E86B83"/>
    <w:rsid w:val="00E918C1"/>
    <w:rsid w:val="00E939AA"/>
    <w:rsid w:val="00E956C8"/>
    <w:rsid w:val="00E96490"/>
    <w:rsid w:val="00E97784"/>
    <w:rsid w:val="00EA074A"/>
    <w:rsid w:val="00EA0AB2"/>
    <w:rsid w:val="00EA10CA"/>
    <w:rsid w:val="00EA2B21"/>
    <w:rsid w:val="00EA32C4"/>
    <w:rsid w:val="00EA3D4B"/>
    <w:rsid w:val="00EA3EBE"/>
    <w:rsid w:val="00EA5260"/>
    <w:rsid w:val="00EA75E5"/>
    <w:rsid w:val="00EA7BAF"/>
    <w:rsid w:val="00EA7E99"/>
    <w:rsid w:val="00EB2A6C"/>
    <w:rsid w:val="00EB353B"/>
    <w:rsid w:val="00EB421D"/>
    <w:rsid w:val="00EB5C60"/>
    <w:rsid w:val="00EB604F"/>
    <w:rsid w:val="00EB71D1"/>
    <w:rsid w:val="00EC20D1"/>
    <w:rsid w:val="00EC2EDB"/>
    <w:rsid w:val="00EC5CD7"/>
    <w:rsid w:val="00EC6714"/>
    <w:rsid w:val="00EC7CAE"/>
    <w:rsid w:val="00EC7D30"/>
    <w:rsid w:val="00ED0698"/>
    <w:rsid w:val="00ED4132"/>
    <w:rsid w:val="00ED418C"/>
    <w:rsid w:val="00ED4655"/>
    <w:rsid w:val="00ED60BD"/>
    <w:rsid w:val="00ED65DF"/>
    <w:rsid w:val="00ED6FC7"/>
    <w:rsid w:val="00ED7BF9"/>
    <w:rsid w:val="00ED7C96"/>
    <w:rsid w:val="00EE1692"/>
    <w:rsid w:val="00EE19DD"/>
    <w:rsid w:val="00EE2840"/>
    <w:rsid w:val="00EE2CFE"/>
    <w:rsid w:val="00EE6BE1"/>
    <w:rsid w:val="00EE79F6"/>
    <w:rsid w:val="00EE7EC9"/>
    <w:rsid w:val="00EF071C"/>
    <w:rsid w:val="00EF3F96"/>
    <w:rsid w:val="00EF3FBF"/>
    <w:rsid w:val="00EF5DF2"/>
    <w:rsid w:val="00F00823"/>
    <w:rsid w:val="00F0089F"/>
    <w:rsid w:val="00F05CBA"/>
    <w:rsid w:val="00F0798C"/>
    <w:rsid w:val="00F115F8"/>
    <w:rsid w:val="00F11E8D"/>
    <w:rsid w:val="00F12345"/>
    <w:rsid w:val="00F12989"/>
    <w:rsid w:val="00F13C04"/>
    <w:rsid w:val="00F152CB"/>
    <w:rsid w:val="00F15A57"/>
    <w:rsid w:val="00F15BEB"/>
    <w:rsid w:val="00F15FC6"/>
    <w:rsid w:val="00F16078"/>
    <w:rsid w:val="00F16DD9"/>
    <w:rsid w:val="00F17D7D"/>
    <w:rsid w:val="00F206B6"/>
    <w:rsid w:val="00F2196C"/>
    <w:rsid w:val="00F24454"/>
    <w:rsid w:val="00F26391"/>
    <w:rsid w:val="00F27421"/>
    <w:rsid w:val="00F302CF"/>
    <w:rsid w:val="00F30FA5"/>
    <w:rsid w:val="00F337E3"/>
    <w:rsid w:val="00F424B9"/>
    <w:rsid w:val="00F43D09"/>
    <w:rsid w:val="00F463E4"/>
    <w:rsid w:val="00F467D7"/>
    <w:rsid w:val="00F47E0B"/>
    <w:rsid w:val="00F52870"/>
    <w:rsid w:val="00F54B7E"/>
    <w:rsid w:val="00F55675"/>
    <w:rsid w:val="00F55EC2"/>
    <w:rsid w:val="00F57090"/>
    <w:rsid w:val="00F609B5"/>
    <w:rsid w:val="00F6299C"/>
    <w:rsid w:val="00F669E9"/>
    <w:rsid w:val="00F66D7C"/>
    <w:rsid w:val="00F672E0"/>
    <w:rsid w:val="00F70062"/>
    <w:rsid w:val="00F70684"/>
    <w:rsid w:val="00F70CD0"/>
    <w:rsid w:val="00F70FD0"/>
    <w:rsid w:val="00F724C5"/>
    <w:rsid w:val="00F763F9"/>
    <w:rsid w:val="00F77629"/>
    <w:rsid w:val="00F80810"/>
    <w:rsid w:val="00F80E31"/>
    <w:rsid w:val="00F80F0E"/>
    <w:rsid w:val="00F81969"/>
    <w:rsid w:val="00F82F5C"/>
    <w:rsid w:val="00F84354"/>
    <w:rsid w:val="00F84C22"/>
    <w:rsid w:val="00F85793"/>
    <w:rsid w:val="00F860CA"/>
    <w:rsid w:val="00F872E1"/>
    <w:rsid w:val="00F8796E"/>
    <w:rsid w:val="00F87DBB"/>
    <w:rsid w:val="00F90A8A"/>
    <w:rsid w:val="00F90C6B"/>
    <w:rsid w:val="00F90CE8"/>
    <w:rsid w:val="00F90DA8"/>
    <w:rsid w:val="00F9291C"/>
    <w:rsid w:val="00F956B2"/>
    <w:rsid w:val="00F956F8"/>
    <w:rsid w:val="00F963A1"/>
    <w:rsid w:val="00F975A6"/>
    <w:rsid w:val="00FA0EF1"/>
    <w:rsid w:val="00FA2387"/>
    <w:rsid w:val="00FA26E5"/>
    <w:rsid w:val="00FA2C84"/>
    <w:rsid w:val="00FA2DF6"/>
    <w:rsid w:val="00FA3F53"/>
    <w:rsid w:val="00FA57AF"/>
    <w:rsid w:val="00FA6029"/>
    <w:rsid w:val="00FA6247"/>
    <w:rsid w:val="00FA79EF"/>
    <w:rsid w:val="00FA7B05"/>
    <w:rsid w:val="00FB0515"/>
    <w:rsid w:val="00FB19B4"/>
    <w:rsid w:val="00FB1A2C"/>
    <w:rsid w:val="00FB1EB7"/>
    <w:rsid w:val="00FB2A6F"/>
    <w:rsid w:val="00FB39FE"/>
    <w:rsid w:val="00FB40CE"/>
    <w:rsid w:val="00FB427D"/>
    <w:rsid w:val="00FB5C29"/>
    <w:rsid w:val="00FB7A09"/>
    <w:rsid w:val="00FC0D90"/>
    <w:rsid w:val="00FC23E6"/>
    <w:rsid w:val="00FC446F"/>
    <w:rsid w:val="00FC488B"/>
    <w:rsid w:val="00FC4F24"/>
    <w:rsid w:val="00FC675F"/>
    <w:rsid w:val="00FC701F"/>
    <w:rsid w:val="00FC79E1"/>
    <w:rsid w:val="00FD31EC"/>
    <w:rsid w:val="00FD35ED"/>
    <w:rsid w:val="00FD416F"/>
    <w:rsid w:val="00FD4559"/>
    <w:rsid w:val="00FD4818"/>
    <w:rsid w:val="00FD4BDC"/>
    <w:rsid w:val="00FD7FAB"/>
    <w:rsid w:val="00FE0167"/>
    <w:rsid w:val="00FE37B4"/>
    <w:rsid w:val="00FE5AE2"/>
    <w:rsid w:val="00FE6606"/>
    <w:rsid w:val="00FE7750"/>
    <w:rsid w:val="00FF0DD0"/>
    <w:rsid w:val="00FF1098"/>
    <w:rsid w:val="00FF12C5"/>
    <w:rsid w:val="00FF4A64"/>
    <w:rsid w:val="00FF4D9E"/>
    <w:rsid w:val="00FF5865"/>
    <w:rsid w:val="00FF69B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1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iPriority w:val="99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uiPriority w:val="99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  <w:style w:type="paragraph" w:styleId="aff0">
    <w:name w:val="No Spacing"/>
    <w:uiPriority w:val="1"/>
    <w:qFormat/>
    <w:rsid w:val="00220E03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Основной текст_"/>
    <w:basedOn w:val="a0"/>
    <w:link w:val="11"/>
    <w:rsid w:val="006B75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6B754E"/>
    <w:pPr>
      <w:widowControl w:val="0"/>
      <w:shd w:val="clear" w:color="auto" w:fill="FFFFFF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2">
    <w:name w:val="Другое_"/>
    <w:basedOn w:val="a0"/>
    <w:link w:val="aff3"/>
    <w:rsid w:val="00BA16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3">
    <w:name w:val="Другое"/>
    <w:basedOn w:val="a"/>
    <w:link w:val="aff2"/>
    <w:rsid w:val="00BA1658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82A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4">
    <w:name w:val="Body Text Indent"/>
    <w:basedOn w:val="a"/>
    <w:link w:val="aff5"/>
    <w:uiPriority w:val="99"/>
    <w:semiHidden/>
    <w:unhideWhenUsed/>
    <w:rsid w:val="005E7BB9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5E7BB9"/>
  </w:style>
  <w:style w:type="paragraph" w:customStyle="1" w:styleId="aff6">
    <w:basedOn w:val="a"/>
    <w:next w:val="ad"/>
    <w:uiPriority w:val="99"/>
    <w:unhideWhenUsed/>
    <w:rsid w:val="0071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Strong"/>
    <w:basedOn w:val="a0"/>
    <w:uiPriority w:val="22"/>
    <w:qFormat/>
    <w:rsid w:val="00B4431D"/>
    <w:rPr>
      <w:b/>
      <w:bCs/>
    </w:rPr>
  </w:style>
  <w:style w:type="paragraph" w:customStyle="1" w:styleId="aff8">
    <w:name w:val="Обычный (паспорт)"/>
    <w:basedOn w:val="a"/>
    <w:uiPriority w:val="99"/>
    <w:rsid w:val="007527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9">
    <w:name w:val="Hyperlink"/>
    <w:basedOn w:val="a0"/>
    <w:uiPriority w:val="99"/>
    <w:semiHidden/>
    <w:unhideWhenUsed/>
    <w:rsid w:val="007527A5"/>
    <w:rPr>
      <w:color w:val="0000FF"/>
      <w:u w:val="single"/>
    </w:rPr>
  </w:style>
  <w:style w:type="paragraph" w:customStyle="1" w:styleId="Default">
    <w:name w:val="Default"/>
    <w:rsid w:val="00DA41D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1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iPriority w:val="99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uiPriority w:val="99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  <w:style w:type="paragraph" w:styleId="aff0">
    <w:name w:val="No Spacing"/>
    <w:uiPriority w:val="1"/>
    <w:qFormat/>
    <w:rsid w:val="00220E03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Основной текст_"/>
    <w:basedOn w:val="a0"/>
    <w:link w:val="11"/>
    <w:rsid w:val="006B75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6B754E"/>
    <w:pPr>
      <w:widowControl w:val="0"/>
      <w:shd w:val="clear" w:color="auto" w:fill="FFFFFF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2">
    <w:name w:val="Другое_"/>
    <w:basedOn w:val="a0"/>
    <w:link w:val="aff3"/>
    <w:rsid w:val="00BA16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3">
    <w:name w:val="Другое"/>
    <w:basedOn w:val="a"/>
    <w:link w:val="aff2"/>
    <w:rsid w:val="00BA1658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82A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4">
    <w:name w:val="Body Text Indent"/>
    <w:basedOn w:val="a"/>
    <w:link w:val="aff5"/>
    <w:uiPriority w:val="99"/>
    <w:semiHidden/>
    <w:unhideWhenUsed/>
    <w:rsid w:val="005E7BB9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5E7BB9"/>
  </w:style>
  <w:style w:type="paragraph" w:customStyle="1" w:styleId="aff6">
    <w:basedOn w:val="a"/>
    <w:next w:val="ad"/>
    <w:uiPriority w:val="99"/>
    <w:unhideWhenUsed/>
    <w:rsid w:val="0071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Strong"/>
    <w:basedOn w:val="a0"/>
    <w:uiPriority w:val="22"/>
    <w:qFormat/>
    <w:rsid w:val="00B4431D"/>
    <w:rPr>
      <w:b/>
      <w:bCs/>
    </w:rPr>
  </w:style>
  <w:style w:type="paragraph" w:customStyle="1" w:styleId="aff8">
    <w:name w:val="Обычный (паспорт)"/>
    <w:basedOn w:val="a"/>
    <w:uiPriority w:val="99"/>
    <w:rsid w:val="007527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9">
    <w:name w:val="Hyperlink"/>
    <w:basedOn w:val="a0"/>
    <w:uiPriority w:val="99"/>
    <w:semiHidden/>
    <w:unhideWhenUsed/>
    <w:rsid w:val="007527A5"/>
    <w:rPr>
      <w:color w:val="0000FF"/>
      <w:u w:val="single"/>
    </w:rPr>
  </w:style>
  <w:style w:type="paragraph" w:customStyle="1" w:styleId="Default">
    <w:name w:val="Default"/>
    <w:rsid w:val="00DA41D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helpmoscoweconom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0FC0-601E-46F7-B567-A74BA05A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6569</Words>
  <Characters>37444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43926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Светлана Викторовна</dc:creator>
  <cp:lastModifiedBy>Янгличева Луиза Касимовна</cp:lastModifiedBy>
  <cp:revision>2</cp:revision>
  <cp:lastPrinted>2020-10-02T10:39:00Z</cp:lastPrinted>
  <dcterms:created xsi:type="dcterms:W3CDTF">2020-11-03T12:28:00Z</dcterms:created>
  <dcterms:modified xsi:type="dcterms:W3CDTF">2020-11-03T12:28:00Z</dcterms:modified>
</cp:coreProperties>
</file>